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Comments by the reviewers and th</w:t>
      </w:r>
      <w:r w:rsidR="00661771">
        <w:rPr>
          <w:rFonts w:eastAsia="Times New Roman" w:cstheme="minorHAnsi"/>
          <w:sz w:val="24"/>
          <w:szCs w:val="24"/>
          <w:lang w:eastAsia="en-GB"/>
        </w:rPr>
        <w:t>e GOLD designers answers - May 6</w:t>
      </w:r>
      <w:r w:rsidRPr="007E5563">
        <w:rPr>
          <w:rFonts w:eastAsia="Times New Roman" w:cstheme="minorHAnsi"/>
          <w:sz w:val="24"/>
          <w:szCs w:val="24"/>
          <w:lang w:eastAsia="en-GB"/>
        </w:rPr>
        <w:t>, 2011</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By Sam, on the requirements: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 Concept and use</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If this is to be a test bench for the TP, GOLD should also be able to function as a </w:t>
      </w:r>
      <w:r w:rsidRPr="007E5563">
        <w:rPr>
          <w:rFonts w:eastAsia="Times New Roman" w:cstheme="minorHAnsi"/>
          <w:sz w:val="24"/>
          <w:szCs w:val="24"/>
          <w:highlight w:val="yellow"/>
          <w:lang w:eastAsia="en-GB"/>
        </w:rPr>
        <w:t>data source for</w:t>
      </w:r>
      <w:r w:rsidRPr="007E5563">
        <w:rPr>
          <w:rFonts w:eastAsia="Times New Roman" w:cstheme="minorHAnsi"/>
          <w:sz w:val="24"/>
          <w:szCs w:val="24"/>
          <w:lang w:eastAsia="en-GB"/>
        </w:rPr>
        <w:t xml:space="preserve"> other connected subsystems, including </w:t>
      </w:r>
      <w:r w:rsidRPr="007E5563">
        <w:rPr>
          <w:rFonts w:eastAsia="Times New Roman" w:cstheme="minorHAnsi"/>
          <w:sz w:val="24"/>
          <w:szCs w:val="24"/>
          <w:highlight w:val="yellow"/>
          <w:lang w:eastAsia="en-GB"/>
        </w:rPr>
        <w:t>CTP and ROD</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 Yes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2.2 USB connectivity for pre-configuration access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Why is this on the backplane in Zone 2? Would we ever expect to have </w:t>
      </w:r>
      <w:r w:rsidRPr="007E5563">
        <w:rPr>
          <w:rFonts w:eastAsia="Times New Roman" w:cstheme="minorHAnsi"/>
          <w:sz w:val="24"/>
          <w:szCs w:val="24"/>
          <w:highlight w:val="yellow"/>
          <w:lang w:eastAsia="en-GB"/>
        </w:rPr>
        <w:t>USB on the backplane in a "real" environment?</w:t>
      </w:r>
      <w:r w:rsidRPr="007E5563">
        <w:rPr>
          <w:rFonts w:eastAsia="Times New Roman" w:cstheme="minorHAnsi"/>
          <w:sz w:val="24"/>
          <w:szCs w:val="24"/>
          <w:lang w:eastAsia="en-GB"/>
        </w:rPr>
        <w:t xml:space="preserve"> </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Proposal: front-panel USB access from laptop</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lang w:eastAsia="en-GB"/>
        </w:rPr>
        <w:t xml:space="preserve">------------&gt; added a note on </w:t>
      </w:r>
      <w:r w:rsidRPr="007E5563">
        <w:rPr>
          <w:rFonts w:eastAsia="Times New Roman" w:cstheme="minorHAnsi"/>
          <w:sz w:val="24"/>
          <w:szCs w:val="24"/>
          <w:highlight w:val="yellow"/>
          <w:lang w:eastAsia="en-GB"/>
        </w:rPr>
        <w:t>pre-configuration access</w:t>
      </w:r>
      <w:r w:rsidRPr="007E5563">
        <w:rPr>
          <w:rFonts w:eastAsia="Times New Roman" w:cstheme="minorHAnsi"/>
          <w:sz w:val="24"/>
          <w:szCs w:val="24"/>
          <w:lang w:eastAsia="en-GB"/>
        </w:rPr>
        <w:t>.</w:t>
      </w:r>
      <w:proofErr w:type="gramEnd"/>
      <w:r w:rsidRPr="007E5563">
        <w:rPr>
          <w:rFonts w:eastAsia="Times New Roman" w:cstheme="minorHAnsi"/>
          <w:sz w:val="24"/>
          <w:szCs w:val="24"/>
          <w:lang w:eastAsia="en-GB"/>
        </w:rPr>
        <w:t xml:space="preserve"> Needs to be </w:t>
      </w:r>
      <w:proofErr w:type="gramStart"/>
      <w:r w:rsidRPr="007E5563">
        <w:rPr>
          <w:rFonts w:eastAsia="Times New Roman" w:cstheme="minorHAnsi"/>
          <w:sz w:val="24"/>
          <w:szCs w:val="24"/>
          <w:lang w:eastAsia="en-GB"/>
        </w:rPr>
        <w:t>discussed</w:t>
      </w:r>
      <w:proofErr w:type="gramEnd"/>
      <w:r w:rsidRPr="007E5563">
        <w:rPr>
          <w:rFonts w:eastAsia="Times New Roman" w:cstheme="minorHAnsi"/>
          <w:sz w:val="24"/>
          <w:szCs w:val="24"/>
          <w:lang w:eastAsia="en-GB"/>
        </w:rPr>
        <w:t xml:space="preserve"> separately </w:t>
      </w:r>
      <w:proofErr w:type="spellStart"/>
      <w:r w:rsidRPr="007E5563">
        <w:rPr>
          <w:rFonts w:eastAsia="Times New Roman" w:cstheme="minorHAnsi"/>
          <w:sz w:val="24"/>
          <w:szCs w:val="24"/>
          <w:lang w:eastAsia="en-GB"/>
        </w:rPr>
        <w:t>wrt</w:t>
      </w:r>
      <w:proofErr w:type="spellEnd"/>
      <w:r w:rsidRPr="007E5563">
        <w:rPr>
          <w:rFonts w:eastAsia="Times New Roman" w:cstheme="minorHAnsi"/>
          <w:sz w:val="24"/>
          <w:szCs w:val="24"/>
          <w:lang w:eastAsia="en-GB"/>
        </w:rPr>
        <w:t xml:space="preserve"> future L1Calo modules, I would suggest. I might try and start a discussion on that soon.</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2.3 Clock pair</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Do you mean TTC/GBT?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yes</w:t>
      </w:r>
      <w:proofErr w:type="gramEnd"/>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2.5.2 Signal duplication at CML level</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Is there a possibility to </w:t>
      </w:r>
      <w:r w:rsidRPr="007E5563">
        <w:rPr>
          <w:rFonts w:eastAsia="Times New Roman" w:cstheme="minorHAnsi"/>
          <w:sz w:val="24"/>
          <w:szCs w:val="24"/>
          <w:highlight w:val="yellow"/>
          <w:lang w:eastAsia="en-GB"/>
        </w:rPr>
        <w:t>rearrange the distribution of duplicated signals to the different FPGAs</w:t>
      </w:r>
      <w:r w:rsidRPr="007E5563">
        <w:rPr>
          <w:rFonts w:eastAsia="Times New Roman" w:cstheme="minorHAnsi"/>
          <w:sz w:val="24"/>
          <w:szCs w:val="24"/>
          <w:lang w:eastAsia="en-GB"/>
        </w:rPr>
        <w:t>? (Here I am thinking about testing quadrant/global architectures with full backplane readout vs. single-FPGA global merging with reduced-bandwidth CMM++ output)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yes</w:t>
      </w:r>
      <w:proofErr w:type="gramEnd"/>
      <w:r w:rsidRPr="007E5563">
        <w:rPr>
          <w:rFonts w:eastAsia="Times New Roman" w:cstheme="minorHAnsi"/>
          <w:sz w:val="24"/>
          <w:szCs w:val="24"/>
          <w:lang w:eastAsia="en-GB"/>
        </w:rPr>
        <w:t xml:space="preserve">. </w:t>
      </w:r>
      <w:proofErr w:type="gramStart"/>
      <w:r w:rsidRPr="007E5563">
        <w:rPr>
          <w:rFonts w:eastAsia="Times New Roman" w:cstheme="minorHAnsi"/>
          <w:sz w:val="24"/>
          <w:szCs w:val="24"/>
          <w:lang w:eastAsia="en-GB"/>
        </w:rPr>
        <w:t>opto</w:t>
      </w:r>
      <w:proofErr w:type="gramEnd"/>
      <w:r w:rsidRPr="007E5563">
        <w:rPr>
          <w:rFonts w:eastAsia="Times New Roman" w:cstheme="minorHAnsi"/>
          <w:sz w:val="24"/>
          <w:szCs w:val="24"/>
          <w:lang w:eastAsia="en-GB"/>
        </w:rPr>
        <w:t xml:space="preserve"> </w:t>
      </w:r>
      <w:r w:rsidRPr="002D2DFE">
        <w:rPr>
          <w:rFonts w:eastAsia="Times New Roman" w:cstheme="minorHAnsi"/>
          <w:sz w:val="24"/>
          <w:szCs w:val="24"/>
          <w:highlight w:val="yellow"/>
          <w:lang w:eastAsia="en-GB"/>
        </w:rPr>
        <w:t>mezzanine board</w:t>
      </w:r>
      <w:r w:rsidRPr="007E5563">
        <w:rPr>
          <w:rFonts w:eastAsia="Times New Roman" w:cstheme="minorHAnsi"/>
          <w:sz w:val="24"/>
          <w:szCs w:val="24"/>
          <w:lang w:eastAsia="en-GB"/>
        </w:rPr>
        <w:t xml:space="preserve"> will be cheap and rather passive (apart from </w:t>
      </w:r>
      <w:proofErr w:type="spellStart"/>
      <w:r w:rsidRPr="007E5563">
        <w:rPr>
          <w:rFonts w:eastAsia="Times New Roman" w:cstheme="minorHAnsi"/>
          <w:sz w:val="24"/>
          <w:szCs w:val="24"/>
          <w:lang w:eastAsia="en-GB"/>
        </w:rPr>
        <w:t>fanout</w:t>
      </w:r>
      <w:proofErr w:type="spellEnd"/>
      <w:r w:rsidRPr="007E5563">
        <w:rPr>
          <w:rFonts w:eastAsia="Times New Roman" w:cstheme="minorHAnsi"/>
          <w:sz w:val="24"/>
          <w:szCs w:val="24"/>
          <w:lang w:eastAsia="en-GB"/>
        </w:rPr>
        <w:t xml:space="preserve"> chips) allow for several daughter versions during GOLD lifetime</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lang w:eastAsia="en-GB"/>
        </w:rPr>
        <w:t>2.6  FMC</w:t>
      </w:r>
      <w:proofErr w:type="gramEnd"/>
      <w:r w:rsidRPr="007E5563">
        <w:rPr>
          <w:rFonts w:eastAsia="Times New Roman" w:cstheme="minorHAnsi"/>
          <w:sz w:val="24"/>
          <w:szCs w:val="24"/>
          <w:lang w:eastAsia="en-GB"/>
        </w:rPr>
        <w:t xml:space="preserve"> sockets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lastRenderedPageBreak/>
        <w:t xml:space="preserve">2.12 Where do the </w:t>
      </w:r>
      <w:r w:rsidRPr="007E5563">
        <w:rPr>
          <w:rFonts w:eastAsia="Times New Roman" w:cstheme="minorHAnsi"/>
          <w:sz w:val="24"/>
          <w:szCs w:val="24"/>
          <w:highlight w:val="yellow"/>
          <w:lang w:eastAsia="en-GB"/>
        </w:rPr>
        <w:t>LXT electrical outputs</w:t>
      </w:r>
      <w:r w:rsidRPr="007E5563">
        <w:rPr>
          <w:rFonts w:eastAsia="Times New Roman" w:cstheme="minorHAnsi"/>
          <w:sz w:val="24"/>
          <w:szCs w:val="24"/>
          <w:lang w:eastAsia="en-GB"/>
        </w:rPr>
        <w:t xml:space="preserve"> go?</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2D2DFE">
        <w:rPr>
          <w:rFonts w:eastAsia="Times New Roman" w:cstheme="minorHAnsi"/>
          <w:sz w:val="24"/>
          <w:szCs w:val="24"/>
          <w:highlight w:val="yellow"/>
          <w:lang w:eastAsia="en-GB"/>
        </w:rPr>
        <w:t>front</w:t>
      </w:r>
      <w:proofErr w:type="gramEnd"/>
      <w:r w:rsidRPr="002D2DFE">
        <w:rPr>
          <w:rFonts w:eastAsia="Times New Roman" w:cstheme="minorHAnsi"/>
          <w:sz w:val="24"/>
          <w:szCs w:val="24"/>
          <w:highlight w:val="yellow"/>
          <w:lang w:eastAsia="en-GB"/>
        </w:rPr>
        <w:t xml:space="preserve"> panel 12 pairs, LVDS</w:t>
      </w:r>
      <w:r w:rsidRPr="007E5563">
        <w:rPr>
          <w:rFonts w:eastAsia="Times New Roman" w:cstheme="minorHAnsi"/>
          <w:sz w:val="24"/>
          <w:szCs w:val="24"/>
          <w:lang w:eastAsia="en-GB"/>
        </w:rPr>
        <w:t xml:space="preserve">, via clock daughter. </w:t>
      </w:r>
      <w:proofErr w:type="gramStart"/>
      <w:r w:rsidRPr="007E5563">
        <w:rPr>
          <w:rFonts w:eastAsia="Times New Roman" w:cstheme="minorHAnsi"/>
          <w:sz w:val="24"/>
          <w:szCs w:val="24"/>
          <w:lang w:eastAsia="en-GB"/>
        </w:rPr>
        <w:t>note</w:t>
      </w:r>
      <w:proofErr w:type="gramEnd"/>
      <w:r w:rsidRPr="007E5563">
        <w:rPr>
          <w:rFonts w:eastAsia="Times New Roman" w:cstheme="minorHAnsi"/>
          <w:sz w:val="24"/>
          <w:szCs w:val="24"/>
          <w:lang w:eastAsia="en-GB"/>
        </w:rPr>
        <w:t xml:space="preserve">: connectivity shared with other potential  use of differential pairs on clock daughter. In case DAQ/ROI links would fail to operate with MGTs, two of these pairs would be taken for that purpose, using de-serialisation in fabric/IOB rather than MGTs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Do the </w:t>
      </w:r>
      <w:r w:rsidRPr="007E5563">
        <w:rPr>
          <w:rFonts w:eastAsia="Times New Roman" w:cstheme="minorHAnsi"/>
          <w:sz w:val="24"/>
          <w:szCs w:val="24"/>
          <w:highlight w:val="yellow"/>
          <w:lang w:eastAsia="en-GB"/>
        </w:rPr>
        <w:t>FMC</w:t>
      </w:r>
      <w:r w:rsidRPr="007E5563">
        <w:rPr>
          <w:rFonts w:eastAsia="Times New Roman" w:cstheme="minorHAnsi"/>
          <w:sz w:val="24"/>
          <w:szCs w:val="24"/>
          <w:lang w:eastAsia="en-GB"/>
        </w:rPr>
        <w:t xml:space="preserve"> sockets also need to provide </w:t>
      </w:r>
      <w:r w:rsidRPr="007E5563">
        <w:rPr>
          <w:rFonts w:eastAsia="Times New Roman" w:cstheme="minorHAnsi"/>
          <w:sz w:val="24"/>
          <w:szCs w:val="24"/>
          <w:highlight w:val="yellow"/>
          <w:lang w:eastAsia="en-GB"/>
        </w:rPr>
        <w:t>power to the input mezzanine modules</w:t>
      </w:r>
      <w:r w:rsidRPr="007E5563">
        <w:rPr>
          <w:rFonts w:eastAsia="Times New Roman" w:cstheme="minorHAnsi"/>
          <w:sz w:val="24"/>
          <w:szCs w:val="24"/>
          <w:lang w:eastAsia="en-GB"/>
        </w:rPr>
        <w:t>, or are there other arrangements for this?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------------&gt;yes, they do</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2.17, 2.18 Two independent pairs of MGT and GCK clock trees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Are these two independent clock trees are generated on-board from the single "clock" pair in Zone 2? (I see this is answered in 2.19)</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------------&gt;yes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2.23 Location of external connectivity? (Might be answered later)</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It would be nice if we can </w:t>
      </w:r>
      <w:r w:rsidRPr="007E5563">
        <w:rPr>
          <w:rFonts w:eastAsia="Times New Roman" w:cstheme="minorHAnsi"/>
          <w:sz w:val="24"/>
          <w:szCs w:val="24"/>
          <w:highlight w:val="yellow"/>
          <w:lang w:eastAsia="en-GB"/>
        </w:rPr>
        <w:t>connect an LVDS cable that could be brought to a DSS or the CTP</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yes</w:t>
      </w:r>
      <w:proofErr w:type="gramEnd"/>
      <w:r w:rsidRPr="007E5563">
        <w:rPr>
          <w:rFonts w:eastAsia="Times New Roman" w:cstheme="minorHAnsi"/>
          <w:sz w:val="24"/>
          <w:szCs w:val="24"/>
          <w:lang w:eastAsia="en-GB"/>
        </w:rPr>
        <w:t xml:space="preserve">. </w:t>
      </w:r>
      <w:proofErr w:type="gramStart"/>
      <w:r w:rsidRPr="007E5563">
        <w:rPr>
          <w:rFonts w:eastAsia="Times New Roman" w:cstheme="minorHAnsi"/>
          <w:sz w:val="24"/>
          <w:szCs w:val="24"/>
          <w:lang w:eastAsia="en-GB"/>
        </w:rPr>
        <w:t>connector</w:t>
      </w:r>
      <w:proofErr w:type="gramEnd"/>
      <w:r w:rsidRPr="007E5563">
        <w:rPr>
          <w:rFonts w:eastAsia="Times New Roman" w:cstheme="minorHAnsi"/>
          <w:sz w:val="24"/>
          <w:szCs w:val="24"/>
          <w:lang w:eastAsia="en-GB"/>
        </w:rPr>
        <w:t xml:space="preserve"> type to be chosen later as "final" clock daughter is produced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lang w:eastAsia="en-GB"/>
        </w:rPr>
        <w:t>3 ATCA compliance</w:t>
      </w:r>
      <w:proofErr w:type="gramEnd"/>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3.6 DAQ/ROI issues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The TP will almost certainly need to be able to read out data correctly to the existing RODs, if only for the R&amp;D phase. So we need to be fully compatible, meaning a 40.00 MHz crystal clock should be brought to the FPGA that produces the </w:t>
      </w:r>
      <w:proofErr w:type="spellStart"/>
      <w:r w:rsidRPr="007E5563">
        <w:rPr>
          <w:rFonts w:eastAsia="Times New Roman" w:cstheme="minorHAnsi"/>
          <w:sz w:val="24"/>
          <w:szCs w:val="24"/>
          <w:highlight w:val="yellow"/>
          <w:lang w:eastAsia="en-GB"/>
        </w:rPr>
        <w:t>Glink</w:t>
      </w:r>
      <w:proofErr w:type="spellEnd"/>
      <w:r w:rsidRPr="007E5563">
        <w:rPr>
          <w:rFonts w:eastAsia="Times New Roman" w:cstheme="minorHAnsi"/>
          <w:sz w:val="24"/>
          <w:szCs w:val="24"/>
          <w:highlight w:val="yellow"/>
          <w:lang w:eastAsia="en-GB"/>
        </w:rPr>
        <w:t>-compatible outputs</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So I see that a 40.08 MHz crystal clock is already connected to E-U65. If there is space I would also like a </w:t>
      </w:r>
      <w:r w:rsidRPr="007E5563">
        <w:rPr>
          <w:rFonts w:eastAsia="Times New Roman" w:cstheme="minorHAnsi"/>
          <w:sz w:val="24"/>
          <w:szCs w:val="24"/>
          <w:highlight w:val="yellow"/>
          <w:lang w:eastAsia="en-GB"/>
        </w:rPr>
        <w:t>40.00 MHz crystal</w:t>
      </w:r>
      <w:r w:rsidRPr="007E5563">
        <w:rPr>
          <w:rFonts w:eastAsia="Times New Roman" w:cstheme="minorHAnsi"/>
          <w:sz w:val="24"/>
          <w:szCs w:val="24"/>
          <w:lang w:eastAsia="en-GB"/>
        </w:rPr>
        <w:t xml:space="preserve"> added there as well (or keep the option to swap the 40.08 MHz crystal with another one)</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------------&gt;yes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2B30D6" w:rsidRDefault="002B30D6">
      <w:pPr>
        <w:spacing w:after="0" w:line="240" w:lineRule="auto"/>
        <w:rPr>
          <w:rFonts w:eastAsia="Times New Roman" w:cstheme="minorHAnsi"/>
          <w:sz w:val="24"/>
          <w:szCs w:val="24"/>
          <w:lang w:eastAsia="en-GB"/>
        </w:rPr>
      </w:pPr>
      <w:r>
        <w:rPr>
          <w:rFonts w:eastAsia="Times New Roman" w:cstheme="minorHAnsi"/>
          <w:sz w:val="24"/>
          <w:szCs w:val="24"/>
          <w:lang w:eastAsia="en-GB"/>
        </w:rPr>
        <w:br w:type="page"/>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lastRenderedPageBreak/>
        <w:t>By Yuri:</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lang w:eastAsia="en-GB"/>
        </w:rPr>
        <w:t>on</w:t>
      </w:r>
      <w:proofErr w:type="gramEnd"/>
      <w:r w:rsidRPr="007E5563">
        <w:rPr>
          <w:rFonts w:eastAsia="Times New Roman" w:cstheme="minorHAnsi"/>
          <w:sz w:val="24"/>
          <w:szCs w:val="24"/>
          <w:lang w:eastAsia="en-GB"/>
        </w:rPr>
        <w:t xml:space="preserve"> the requirements: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http://www.staff.uni-mainz.de/uschaefe/browsable/L1Calo/GOLD/GoldURD1.htm</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The following use cases apply to CMM++ and I've tried to formulate </w:t>
      </w:r>
      <w:r w:rsidRPr="007E5563">
        <w:rPr>
          <w:rFonts w:eastAsia="Times New Roman" w:cstheme="minorHAnsi"/>
          <w:sz w:val="24"/>
          <w:szCs w:val="24"/>
          <w:highlight w:val="yellow"/>
          <w:lang w:eastAsia="en-GB"/>
        </w:rPr>
        <w:t>possible requirements (relevant to CMM++)</w:t>
      </w:r>
      <w:r w:rsidRPr="007E5563">
        <w:rPr>
          <w:rFonts w:eastAsia="Times New Roman" w:cstheme="minorHAnsi"/>
          <w:sz w:val="24"/>
          <w:szCs w:val="24"/>
          <w:lang w:eastAsia="en-GB"/>
        </w:rPr>
        <w:t xml:space="preserve"> to the GOLD for these use cases: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4. Test bench for topological algorithms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upgraded L1Calo data processing in a single TP module in a single FPGA</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upgraded L1Calo data processing in multiple TP modules (in single FPFAs)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6. Optical data sink for L1Calo modules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suitable parallel </w:t>
      </w:r>
      <w:proofErr w:type="spellStart"/>
      <w:r w:rsidRPr="007E5563">
        <w:rPr>
          <w:rFonts w:eastAsia="Times New Roman" w:cstheme="minorHAnsi"/>
          <w:sz w:val="24"/>
          <w:szCs w:val="24"/>
          <w:lang w:eastAsia="en-GB"/>
        </w:rPr>
        <w:t>fiber</w:t>
      </w:r>
      <w:proofErr w:type="spellEnd"/>
      <w:r w:rsidRPr="007E5563">
        <w:rPr>
          <w:rFonts w:eastAsia="Times New Roman" w:cstheme="minorHAnsi"/>
          <w:sz w:val="24"/>
          <w:szCs w:val="24"/>
          <w:lang w:eastAsia="en-GB"/>
        </w:rPr>
        <w:t xml:space="preserve"> modules and transceiver chipsets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data synchronization from multiple data sources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7. Optical data source for purpose of self-test and stand-alone link tests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electrical data replication in FPGA and optical distribution</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   - Demonstrate passive optical data regrouping</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I would think that this is not immediate requirements on the capabilities of the hardware to be built. It is rather an expansion of the use cases. The tests that will actually be performed on this piece of hardware are not in the scope of the review. But we will happily expand the use cases by these ones. I would believe that the current requirements and specifications describe a system that actually allows for above use cases. </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highlight w:val="yellow"/>
          <w:lang w:eastAsia="en-GB"/>
        </w:rPr>
        <w:t>further</w:t>
      </w:r>
      <w:proofErr w:type="gramEnd"/>
      <w:r w:rsidRPr="007E5563">
        <w:rPr>
          <w:rFonts w:eastAsia="Times New Roman" w:cstheme="minorHAnsi"/>
          <w:sz w:val="24"/>
          <w:szCs w:val="24"/>
          <w:highlight w:val="yellow"/>
          <w:lang w:eastAsia="en-GB"/>
        </w:rPr>
        <w:t xml:space="preserve"> clarification:</w:t>
      </w:r>
      <w:r w:rsidRPr="007E5563">
        <w:rPr>
          <w:rFonts w:eastAsia="Times New Roman" w:cstheme="minorHAnsi"/>
          <w:sz w:val="24"/>
          <w:szCs w:val="24"/>
          <w:lang w:eastAsia="en-GB"/>
        </w:rPr>
        <w:t xml:space="preserve"> 2nd line of 4. </w:t>
      </w:r>
      <w:proofErr w:type="gramStart"/>
      <w:r w:rsidRPr="007E5563">
        <w:rPr>
          <w:rFonts w:eastAsia="Times New Roman" w:cstheme="minorHAnsi"/>
          <w:sz w:val="24"/>
          <w:szCs w:val="24"/>
          <w:lang w:eastAsia="en-GB"/>
        </w:rPr>
        <w:t>seems</w:t>
      </w:r>
      <w:proofErr w:type="gramEnd"/>
      <w:r w:rsidRPr="007E5563">
        <w:rPr>
          <w:rFonts w:eastAsia="Times New Roman" w:cstheme="minorHAnsi"/>
          <w:sz w:val="24"/>
          <w:szCs w:val="24"/>
          <w:lang w:eastAsia="en-GB"/>
        </w:rPr>
        <w:t xml:space="preserve"> to refer to </w:t>
      </w:r>
      <w:r w:rsidRPr="002D2DFE">
        <w:rPr>
          <w:rFonts w:eastAsia="Times New Roman" w:cstheme="minorHAnsi"/>
          <w:sz w:val="24"/>
          <w:szCs w:val="24"/>
          <w:highlight w:val="yellow"/>
          <w:lang w:eastAsia="en-GB"/>
        </w:rPr>
        <w:t>data sharing</w:t>
      </w:r>
      <w:r w:rsidRPr="007E5563">
        <w:rPr>
          <w:rFonts w:eastAsia="Times New Roman" w:cstheme="minorHAnsi"/>
          <w:sz w:val="24"/>
          <w:szCs w:val="24"/>
          <w:lang w:eastAsia="en-GB"/>
        </w:rPr>
        <w:t xml:space="preserve"> between TP modules. This will be possible by optical splitters for the LXT based sub-system, and by sharing electrical backplane signals for the HXT sub-system.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Specification:</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http://www.staff.uni-mainz.de/uschaefe/browsable/L1Calo/GOLD/GOLDspecs1.htm</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1.2.1   Real-time data path</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The module incorporates two distinct processing schemes. One is based on currently available FPGAs (XC6VLXT series); the other one tries to make use of FPGAs (XC6VHXT)...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&gt;&gt;&gt; How FPGA can define the processing scheme? I didn't find two mentioned schemes description...</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&gt;&gt;&gt; Are they local-global and all-in-one schemes?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highlight w:val="yellow"/>
          <w:lang w:eastAsia="en-GB"/>
        </w:rPr>
        <w:t>symmetric</w:t>
      </w:r>
      <w:proofErr w:type="gramEnd"/>
      <w:r w:rsidRPr="007E5563">
        <w:rPr>
          <w:rFonts w:eastAsia="Times New Roman" w:cstheme="minorHAnsi"/>
          <w:sz w:val="24"/>
          <w:szCs w:val="24"/>
          <w:highlight w:val="yellow"/>
          <w:lang w:eastAsia="en-GB"/>
        </w:rPr>
        <w:t xml:space="preserve"> vs. hierarchical</w:t>
      </w:r>
      <w:r w:rsidRPr="007E5563">
        <w:rPr>
          <w:rFonts w:eastAsia="Times New Roman" w:cstheme="minorHAnsi"/>
          <w:sz w:val="24"/>
          <w:szCs w:val="24"/>
          <w:lang w:eastAsia="en-GB"/>
        </w:rPr>
        <w:t xml:space="preserve"> (input processors plus main processor)</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Figure 1 shows a conceptual drawing of the GOLD (main components only). The processors are labelled A to D for the input processors, M for the main processor</w:t>
      </w:r>
      <w:proofErr w:type="gramStart"/>
      <w:r w:rsidRPr="007E5563">
        <w:rPr>
          <w:rFonts w:eastAsia="Times New Roman" w:cstheme="minorHAnsi"/>
          <w:sz w:val="24"/>
          <w:szCs w:val="24"/>
          <w:lang w:eastAsia="en-GB"/>
        </w:rPr>
        <w:t>,...</w:t>
      </w:r>
      <w:proofErr w:type="gramEnd"/>
      <w:r w:rsidRPr="007E5563">
        <w:rPr>
          <w:rFonts w:eastAsia="Times New Roman" w:cstheme="minorHAnsi"/>
          <w:sz w:val="24"/>
          <w:szCs w:val="24"/>
          <w:lang w:eastAsia="en-GB"/>
        </w:rPr>
        <w:t xml:space="preserve"> More detailed diagrams are shown in section 3.</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w:t>
      </w:r>
      <w:r w:rsidRPr="007E5563">
        <w:rPr>
          <w:rFonts w:eastAsia="Times New Roman" w:cstheme="minorHAnsi"/>
          <w:sz w:val="24"/>
          <w:szCs w:val="24"/>
          <w:highlight w:val="yellow"/>
          <w:lang w:eastAsia="en-GB"/>
        </w:rPr>
        <w:t>Where is M on the Fig.1</w:t>
      </w:r>
      <w:r w:rsidRPr="007E5563">
        <w:rPr>
          <w:rFonts w:eastAsia="Times New Roman" w:cstheme="minorHAnsi"/>
          <w:sz w:val="24"/>
          <w:szCs w:val="24"/>
          <w:lang w:eastAsia="en-GB"/>
        </w:rPr>
        <w:t>? Didn't find it in section 3 either...</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the</w:t>
      </w:r>
      <w:proofErr w:type="gramEnd"/>
      <w:r w:rsidRPr="007E5563">
        <w:rPr>
          <w:rFonts w:eastAsia="Times New Roman" w:cstheme="minorHAnsi"/>
          <w:sz w:val="24"/>
          <w:szCs w:val="24"/>
          <w:lang w:eastAsia="en-GB"/>
        </w:rPr>
        <w:t xml:space="preserve"> labels are inconsistent in text and drawings. </w:t>
      </w:r>
      <w:proofErr w:type="gramStart"/>
      <w:r w:rsidRPr="007E5563">
        <w:rPr>
          <w:rFonts w:eastAsia="Times New Roman" w:cstheme="minorHAnsi"/>
          <w:sz w:val="24"/>
          <w:szCs w:val="24"/>
          <w:highlight w:val="yellow"/>
          <w:lang w:eastAsia="en-GB"/>
        </w:rPr>
        <w:t>Corrected</w:t>
      </w:r>
      <w:r w:rsidRPr="007E5563">
        <w:rPr>
          <w:rFonts w:eastAsia="Times New Roman" w:cstheme="minorHAnsi"/>
          <w:sz w:val="24"/>
          <w:szCs w:val="24"/>
          <w:lang w:eastAsia="en-GB"/>
        </w:rPr>
        <w:t>.</w:t>
      </w:r>
      <w:proofErr w:type="gramEnd"/>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1.2.1.1 Input processing</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As the number of electrical input channels may be higher than the number of optical inputs, the electrical signals are routed from the o/e converters into CML fan-outs, and then onto the mezzanine connectors. This will allow for evaluation of </w:t>
      </w:r>
      <w:r w:rsidRPr="007E5563">
        <w:rPr>
          <w:rFonts w:eastAsia="Times New Roman" w:cstheme="minorHAnsi"/>
          <w:sz w:val="24"/>
          <w:szCs w:val="24"/>
          <w:highlight w:val="yellow"/>
          <w:lang w:eastAsia="en-GB"/>
        </w:rPr>
        <w:t>electrical duplication schemes</w:t>
      </w:r>
      <w:r w:rsidRPr="007E5563">
        <w:rPr>
          <w:rFonts w:eastAsia="Times New Roman" w:cstheme="minorHAnsi"/>
          <w:sz w:val="24"/>
          <w:szCs w:val="24"/>
          <w:lang w:eastAsia="en-GB"/>
        </w:rPr>
        <w:t xml:space="preserve"> that future algorithms will require.</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&gt;&gt;&gt; In order to run algorithms in several FPGAs on the same TP module?</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yes</w:t>
      </w:r>
      <w:proofErr w:type="gramEnd"/>
      <w:r w:rsidRPr="007E5563">
        <w:rPr>
          <w:rFonts w:eastAsia="Times New Roman" w:cstheme="minorHAnsi"/>
          <w:sz w:val="24"/>
          <w:szCs w:val="24"/>
          <w:lang w:eastAsia="en-GB"/>
        </w:rPr>
        <w:t>, algorithms might require some data sharing</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Such a concept allows for several instances of a topological processor to be run with different signal routing, optimized for the respective algorithms.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Would it be easier to route signals inside FPGA rather than on different </w:t>
      </w:r>
      <w:proofErr w:type="spellStart"/>
      <w:r w:rsidRPr="007E5563">
        <w:rPr>
          <w:rFonts w:eastAsia="Times New Roman" w:cstheme="minorHAnsi"/>
          <w:sz w:val="24"/>
          <w:szCs w:val="24"/>
          <w:lang w:eastAsia="en-GB"/>
        </w:rPr>
        <w:t>flavors</w:t>
      </w:r>
      <w:proofErr w:type="spellEnd"/>
      <w:r w:rsidRPr="007E5563">
        <w:rPr>
          <w:rFonts w:eastAsia="Times New Roman" w:cstheme="minorHAnsi"/>
          <w:sz w:val="24"/>
          <w:szCs w:val="24"/>
          <w:lang w:eastAsia="en-GB"/>
        </w:rPr>
        <w:t xml:space="preserve"> of the mezzanine modules?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for a processor with more than a single FPGA we'd have to </w:t>
      </w:r>
      <w:r w:rsidRPr="007E5563">
        <w:rPr>
          <w:rFonts w:eastAsia="Times New Roman" w:cstheme="minorHAnsi"/>
          <w:sz w:val="24"/>
          <w:szCs w:val="24"/>
          <w:highlight w:val="yellow"/>
          <w:lang w:eastAsia="en-GB"/>
        </w:rPr>
        <w:t>care about data routing at PCB level, unless cross bar switches</w:t>
      </w:r>
      <w:r w:rsidRPr="007E5563">
        <w:rPr>
          <w:rFonts w:eastAsia="Times New Roman" w:cstheme="minorHAnsi"/>
          <w:sz w:val="24"/>
          <w:szCs w:val="24"/>
          <w:lang w:eastAsia="en-GB"/>
        </w:rPr>
        <w:t xml:space="preserve"> were used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1.2.1.2 Main processor</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This theoretical limit cannot probably be reached, since a fraction of lanes might be required for control purposes, as the main processor dubs as a module controller. Bandwidth can be increased when larger, foot print compatible FPGAs are mounted on the PCB.</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Will </w:t>
      </w:r>
      <w:r w:rsidRPr="007E5563">
        <w:rPr>
          <w:rFonts w:eastAsia="Times New Roman" w:cstheme="minorHAnsi"/>
          <w:sz w:val="24"/>
          <w:szCs w:val="24"/>
          <w:highlight w:val="yellow"/>
          <w:lang w:eastAsia="en-GB"/>
        </w:rPr>
        <w:t>foot print compatible FPGA</w:t>
      </w:r>
      <w:r w:rsidRPr="007E5563">
        <w:rPr>
          <w:rFonts w:eastAsia="Times New Roman" w:cstheme="minorHAnsi"/>
          <w:sz w:val="24"/>
          <w:szCs w:val="24"/>
          <w:lang w:eastAsia="en-GB"/>
        </w:rPr>
        <w:t xml:space="preserve"> have the same number of IO? How then the bandwidth can be increased?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XC6VLX550T has in fact an additional 120 lines parallel I/O </w:t>
      </w:r>
      <w:proofErr w:type="spellStart"/>
      <w:r w:rsidRPr="007E5563">
        <w:rPr>
          <w:rFonts w:eastAsia="Times New Roman" w:cstheme="minorHAnsi"/>
          <w:sz w:val="24"/>
          <w:szCs w:val="24"/>
          <w:lang w:eastAsia="en-GB"/>
        </w:rPr>
        <w:t>wrt</w:t>
      </w:r>
      <w:proofErr w:type="spellEnd"/>
      <w:r w:rsidRPr="007E5563">
        <w:rPr>
          <w:rFonts w:eastAsia="Times New Roman" w:cstheme="minorHAnsi"/>
          <w:sz w:val="24"/>
          <w:szCs w:val="24"/>
          <w:lang w:eastAsia="en-GB"/>
        </w:rPr>
        <w:t xml:space="preserve"> LX240. However, that </w:t>
      </w:r>
      <w:r w:rsidRPr="002D2DFE">
        <w:rPr>
          <w:rFonts w:eastAsia="Times New Roman" w:cstheme="minorHAnsi"/>
          <w:sz w:val="24"/>
          <w:szCs w:val="24"/>
          <w:highlight w:val="yellow"/>
          <w:lang w:eastAsia="en-GB"/>
        </w:rPr>
        <w:t>statement has been removed</w:t>
      </w:r>
      <w:r w:rsidRPr="007E5563">
        <w:rPr>
          <w:rFonts w:eastAsia="Times New Roman" w:cstheme="minorHAnsi"/>
          <w:sz w:val="24"/>
          <w:szCs w:val="24"/>
          <w:lang w:eastAsia="en-GB"/>
        </w:rPr>
        <w:t xml:space="preserve"> meanwhile, since the main purpose of foot print compatible devices is maximisation of MGT input aggregate bandwidth.</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It looks like the local-global partitioning with small FPGA </w:t>
      </w:r>
      <w:r w:rsidRPr="007E5563">
        <w:rPr>
          <w:rFonts w:eastAsia="Times New Roman" w:cstheme="minorHAnsi"/>
          <w:sz w:val="24"/>
          <w:szCs w:val="24"/>
          <w:highlight w:val="yellow"/>
          <w:lang w:eastAsia="en-GB"/>
        </w:rPr>
        <w:t>artificially creates bandwidth limitations</w:t>
      </w:r>
      <w:r w:rsidRPr="007E5563">
        <w:rPr>
          <w:rFonts w:eastAsia="Times New Roman" w:cstheme="minorHAnsi"/>
          <w:sz w:val="24"/>
          <w:szCs w:val="24"/>
          <w:lang w:eastAsia="en-GB"/>
        </w:rPr>
        <w: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unfortunately</w:t>
      </w:r>
      <w:proofErr w:type="gramEnd"/>
      <w:r w:rsidRPr="007E5563">
        <w:rPr>
          <w:rFonts w:eastAsia="Times New Roman" w:cstheme="minorHAnsi"/>
          <w:sz w:val="24"/>
          <w:szCs w:val="24"/>
          <w:lang w:eastAsia="en-GB"/>
        </w:rPr>
        <w:t xml:space="preserve"> yes. For the prototype/production module we'd have to decide what number of inputs we really need.  The less the input bandwidth is divided up in individual chips the better.</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1.2.3.1 Pre-configuration access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The microcontroller is interfaced to the FPGAs via JTAG protocol. The microcontroller design is fully compatible to the Xilinx platform USB solution.</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Therefore you can just directly </w:t>
      </w:r>
      <w:r w:rsidRPr="007E5563">
        <w:rPr>
          <w:rFonts w:eastAsia="Times New Roman" w:cstheme="minorHAnsi"/>
          <w:sz w:val="24"/>
          <w:szCs w:val="24"/>
          <w:highlight w:val="yellow"/>
          <w:lang w:eastAsia="en-GB"/>
        </w:rPr>
        <w:t>connect the Xilinx platform cable USB to the JTAG port</w:t>
      </w:r>
      <w:r w:rsidRPr="007E5563">
        <w:rPr>
          <w:rFonts w:eastAsia="Times New Roman" w:cstheme="minorHAnsi"/>
          <w:sz w:val="24"/>
          <w:szCs w:val="24"/>
          <w:lang w:eastAsia="en-GB"/>
        </w:rPr>
        <w:t xml:space="preserve"> (without the microcontroller on a mezzanine module)?</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yes</w:t>
      </w:r>
      <w:proofErr w:type="gramEnd"/>
      <w:r w:rsidRPr="007E5563">
        <w:rPr>
          <w:rFonts w:eastAsia="Times New Roman" w:cstheme="minorHAnsi"/>
          <w:sz w:val="24"/>
          <w:szCs w:val="24"/>
          <w:lang w:eastAsia="en-GB"/>
        </w:rPr>
        <w:t xml:space="preserve">. </w:t>
      </w:r>
      <w:proofErr w:type="gramStart"/>
      <w:r w:rsidRPr="007E5563">
        <w:rPr>
          <w:rFonts w:eastAsia="Times New Roman" w:cstheme="minorHAnsi"/>
          <w:sz w:val="24"/>
          <w:szCs w:val="24"/>
          <w:lang w:eastAsia="en-GB"/>
        </w:rPr>
        <w:t>Using a passive mezzanine.</w:t>
      </w:r>
      <w:proofErr w:type="gramEnd"/>
      <w:r w:rsidRPr="007E5563">
        <w:rPr>
          <w:rFonts w:eastAsia="Times New Roman" w:cstheme="minorHAnsi"/>
          <w:sz w:val="24"/>
          <w:szCs w:val="24"/>
          <w:lang w:eastAsia="en-GB"/>
        </w:rPr>
        <w:t xml:space="preserve"> We'd equip future modules with direct USB access, if the scheme works</w:t>
      </w:r>
      <w:proofErr w:type="gramStart"/>
      <w:r w:rsidRPr="007E5563">
        <w:rPr>
          <w:rFonts w:eastAsia="Times New Roman" w:cstheme="minorHAnsi"/>
          <w:sz w:val="24"/>
          <w:szCs w:val="24"/>
          <w:lang w:eastAsia="en-GB"/>
        </w:rPr>
        <w:t>,  unless</w:t>
      </w:r>
      <w:proofErr w:type="gramEnd"/>
      <w:r w:rsidRPr="007E5563">
        <w:rPr>
          <w:rFonts w:eastAsia="Times New Roman" w:cstheme="minorHAnsi"/>
          <w:sz w:val="24"/>
          <w:szCs w:val="24"/>
          <w:lang w:eastAsia="en-GB"/>
        </w:rPr>
        <w:t xml:space="preserve"> someone comes up with a better approach. We would not want to buy a separate Xilinx USB box for every module manufactured though.</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1.3 Opto module</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At a later stage opto modules with higher input link counts and higher optical fibre densities will be built, targeted at setups for system level tests with CMM++ modules.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Comment: for the </w:t>
      </w:r>
      <w:r w:rsidRPr="007E5563">
        <w:rPr>
          <w:rFonts w:eastAsia="Times New Roman" w:cstheme="minorHAnsi"/>
          <w:sz w:val="24"/>
          <w:szCs w:val="24"/>
          <w:highlight w:val="yellow"/>
          <w:lang w:eastAsia="en-GB"/>
        </w:rPr>
        <w:t>CMM++</w:t>
      </w:r>
      <w:r w:rsidRPr="007E5563">
        <w:rPr>
          <w:rFonts w:eastAsia="Times New Roman" w:cstheme="minorHAnsi"/>
          <w:sz w:val="24"/>
          <w:szCs w:val="24"/>
          <w:lang w:eastAsia="en-GB"/>
        </w:rPr>
        <w:t xml:space="preserve"> tests a sink with </w:t>
      </w:r>
      <w:r w:rsidRPr="007E5563">
        <w:rPr>
          <w:rFonts w:eastAsia="Times New Roman" w:cstheme="minorHAnsi"/>
          <w:sz w:val="24"/>
          <w:szCs w:val="24"/>
          <w:highlight w:val="yellow"/>
          <w:lang w:eastAsia="en-GB"/>
        </w:rPr>
        <w:t>six 12-channel opto receivers</w:t>
      </w:r>
      <w:r w:rsidRPr="007E5563">
        <w:rPr>
          <w:rFonts w:eastAsia="Times New Roman" w:cstheme="minorHAnsi"/>
          <w:sz w:val="24"/>
          <w:szCs w:val="24"/>
          <w:lang w:eastAsia="en-GB"/>
        </w:rPr>
        <w:t xml:space="preserve"> and source </w:t>
      </w:r>
      <w:r w:rsidRPr="007E5563">
        <w:rPr>
          <w:rFonts w:eastAsia="Times New Roman" w:cstheme="minorHAnsi"/>
          <w:sz w:val="24"/>
          <w:szCs w:val="24"/>
          <w:highlight w:val="yellow"/>
          <w:lang w:eastAsia="en-GB"/>
        </w:rPr>
        <w:t>with six 12-channel opto transmitters</w:t>
      </w:r>
      <w:r w:rsidRPr="007E5563">
        <w:rPr>
          <w:rFonts w:eastAsia="Times New Roman" w:cstheme="minorHAnsi"/>
          <w:sz w:val="24"/>
          <w:szCs w:val="24"/>
          <w:lang w:eastAsia="en-GB"/>
        </w:rPr>
        <w:t xml:space="preserve"> may be required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The previous should not pose any problem. We have currently got mounting space for 5 MTP/MPO connectors, and 24-way connectors seem to be rather common by now, therefore no problems expected when connecting </w:t>
      </w:r>
      <w:r w:rsidRPr="001A0E6D">
        <w:rPr>
          <w:rFonts w:eastAsia="Times New Roman" w:cstheme="minorHAnsi"/>
          <w:sz w:val="24"/>
          <w:szCs w:val="24"/>
          <w:highlight w:val="yellow"/>
          <w:lang w:eastAsia="en-GB"/>
        </w:rPr>
        <w:t>72 fibres</w:t>
      </w:r>
      <w:r w:rsidRPr="007E5563">
        <w:rPr>
          <w:rFonts w:eastAsia="Times New Roman" w:cstheme="minorHAnsi"/>
          <w:sz w:val="24"/>
          <w:szCs w:val="24"/>
          <w:lang w:eastAsia="en-GB"/>
        </w:rPr>
        <w:t xml:space="preserve">. That number of fibres would actually just fit a single MTP/MPO if the glossy paper tells the truth. Though, that's just the input lines. Please note that the GOLD is mainly a demonstrator for data concentrator purposes many-in, few-out. The optical </w:t>
      </w:r>
      <w:r w:rsidRPr="001A0E6D">
        <w:rPr>
          <w:rFonts w:eastAsia="Times New Roman" w:cstheme="minorHAnsi"/>
          <w:sz w:val="24"/>
          <w:szCs w:val="24"/>
          <w:highlight w:val="yellow"/>
          <w:lang w:eastAsia="en-GB"/>
        </w:rPr>
        <w:t>output</w:t>
      </w:r>
      <w:r w:rsidRPr="007E5563">
        <w:rPr>
          <w:rFonts w:eastAsia="Times New Roman" w:cstheme="minorHAnsi"/>
          <w:sz w:val="24"/>
          <w:szCs w:val="24"/>
          <w:lang w:eastAsia="en-GB"/>
        </w:rPr>
        <w:t xml:space="preserve"> from the input processors is intended for </w:t>
      </w:r>
      <w:r w:rsidRPr="001A0E6D">
        <w:rPr>
          <w:rFonts w:eastAsia="Times New Roman" w:cstheme="minorHAnsi"/>
          <w:sz w:val="24"/>
          <w:szCs w:val="24"/>
          <w:highlight w:val="yellow"/>
          <w:lang w:eastAsia="en-GB"/>
        </w:rPr>
        <w:t>self-test</w:t>
      </w:r>
      <w:r w:rsidRPr="007E5563">
        <w:rPr>
          <w:rFonts w:eastAsia="Times New Roman" w:cstheme="minorHAnsi"/>
          <w:sz w:val="24"/>
          <w:szCs w:val="24"/>
          <w:lang w:eastAsia="en-GB"/>
        </w:rPr>
        <w:t xml:space="preserve"> only (see use cases). Just as you would probably use the CMM++ inputs in conjunction with the CMM++ outputs for self-tests.</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1.5 HXT processor</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The </w:t>
      </w:r>
      <w:r w:rsidRPr="007E5563">
        <w:rPr>
          <w:rFonts w:eastAsia="Times New Roman" w:cstheme="minorHAnsi"/>
          <w:sz w:val="24"/>
          <w:szCs w:val="24"/>
          <w:highlight w:val="yellow"/>
          <w:lang w:eastAsia="en-GB"/>
        </w:rPr>
        <w:t>HXT</w:t>
      </w:r>
      <w:r w:rsidRPr="007E5563">
        <w:rPr>
          <w:rFonts w:eastAsia="Times New Roman" w:cstheme="minorHAnsi"/>
          <w:sz w:val="24"/>
          <w:szCs w:val="24"/>
          <w:lang w:eastAsia="en-GB"/>
        </w:rPr>
        <w:t xml:space="preserve"> devices suffer from a </w:t>
      </w:r>
      <w:r w:rsidRPr="007E5563">
        <w:rPr>
          <w:rFonts w:eastAsia="Times New Roman" w:cstheme="minorHAnsi"/>
          <w:sz w:val="24"/>
          <w:szCs w:val="24"/>
          <w:highlight w:val="yellow"/>
          <w:lang w:eastAsia="en-GB"/>
        </w:rPr>
        <w:t>split bit rate</w:t>
      </w:r>
      <w:r w:rsidRPr="007E5563">
        <w:rPr>
          <w:rFonts w:eastAsia="Times New Roman" w:cstheme="minorHAnsi"/>
          <w:sz w:val="24"/>
          <w:szCs w:val="24"/>
          <w:lang w:eastAsia="en-GB"/>
        </w:rPr>
        <w:t xml:space="preserve"> range of up to </w:t>
      </w:r>
      <w:r w:rsidRPr="00ED53A3">
        <w:rPr>
          <w:rFonts w:eastAsia="Times New Roman" w:cstheme="minorHAnsi"/>
          <w:sz w:val="24"/>
          <w:szCs w:val="24"/>
          <w:highlight w:val="yellow"/>
          <w:lang w:eastAsia="en-GB"/>
        </w:rPr>
        <w:t>6.5</w:t>
      </w:r>
      <w:r w:rsidRPr="007E5563">
        <w:rPr>
          <w:rFonts w:eastAsia="Times New Roman" w:cstheme="minorHAnsi"/>
          <w:sz w:val="24"/>
          <w:szCs w:val="24"/>
          <w:lang w:eastAsia="en-GB"/>
        </w:rPr>
        <w:t xml:space="preserve"> Gb/s for the slower MGTs, and a non-overlapping </w:t>
      </w:r>
      <w:r w:rsidRPr="00ED53A3">
        <w:rPr>
          <w:rFonts w:eastAsia="Times New Roman" w:cstheme="minorHAnsi"/>
          <w:sz w:val="24"/>
          <w:szCs w:val="24"/>
          <w:highlight w:val="yellow"/>
          <w:lang w:eastAsia="en-GB"/>
        </w:rPr>
        <w:t>10Gb</w:t>
      </w:r>
      <w:r w:rsidRPr="007E5563">
        <w:rPr>
          <w:rFonts w:eastAsia="Times New Roman" w:cstheme="minorHAnsi"/>
          <w:sz w:val="24"/>
          <w:szCs w:val="24"/>
          <w:lang w:eastAsia="en-GB"/>
        </w:rPr>
        <w:t>/s only for the faster transceivers on the same chip.</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&gt;&gt;&gt; Is it a real problem?</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probably</w:t>
      </w:r>
      <w:proofErr w:type="gramEnd"/>
      <w:r w:rsidRPr="007E5563">
        <w:rPr>
          <w:rFonts w:eastAsia="Times New Roman" w:cstheme="minorHAnsi"/>
          <w:sz w:val="24"/>
          <w:szCs w:val="24"/>
          <w:lang w:eastAsia="en-GB"/>
        </w:rPr>
        <w:t xml:space="preserve">, since you need to know beforehand what signals to route where. Flexibility lost. Whether this is considered a serious issue is up to the reader. It is definitely </w:t>
      </w:r>
      <w:r w:rsidRPr="007E5563">
        <w:rPr>
          <w:rFonts w:eastAsia="Times New Roman" w:cstheme="minorHAnsi"/>
          <w:sz w:val="24"/>
          <w:szCs w:val="24"/>
          <w:highlight w:val="yellow"/>
          <w:lang w:eastAsia="en-GB"/>
        </w:rPr>
        <w:t>inconvenient</w:t>
      </w:r>
      <w:r w:rsidRPr="007E5563">
        <w:rPr>
          <w:rFonts w:eastAsia="Times New Roman" w:cstheme="minorHAnsi"/>
          <w:sz w:val="24"/>
          <w:szCs w:val="24"/>
          <w:lang w:eastAsia="en-GB"/>
        </w:rPr>
        <w:t xml:space="preserve">.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The HXT subsystem is not within the scope of this specifications document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&gt;&gt;&gt; Does it mean that there </w:t>
      </w:r>
      <w:r w:rsidRPr="007E5563">
        <w:rPr>
          <w:rFonts w:eastAsia="Times New Roman" w:cstheme="minorHAnsi"/>
          <w:sz w:val="24"/>
          <w:szCs w:val="24"/>
          <w:highlight w:val="yellow"/>
          <w:lang w:eastAsia="en-GB"/>
        </w:rPr>
        <w:t>will be no HXT based version of GOLD</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Remains to be seen. Comparing the currently known projections for V6H and V7 one might possibly not be bothered to dig into V6H. If we were to go for V6H we would definitely give the current GOLD 1.0 a try, but would then possibly have (to have) a further iteration on that. GOLD has grown beyond what one would probably want to have on a </w:t>
      </w:r>
      <w:proofErr w:type="spellStart"/>
      <w:r w:rsidRPr="007E5563">
        <w:rPr>
          <w:rFonts w:eastAsia="Times New Roman" w:cstheme="minorHAnsi"/>
          <w:sz w:val="24"/>
          <w:szCs w:val="24"/>
          <w:lang w:eastAsia="en-GB"/>
        </w:rPr>
        <w:t>topo</w:t>
      </w:r>
      <w:proofErr w:type="spellEnd"/>
      <w:r w:rsidRPr="007E5563">
        <w:rPr>
          <w:rFonts w:eastAsia="Times New Roman" w:cstheme="minorHAnsi"/>
          <w:sz w:val="24"/>
          <w:szCs w:val="24"/>
          <w:lang w:eastAsia="en-GB"/>
        </w:rPr>
        <w:t xml:space="preserve"> processor module and we'd rather </w:t>
      </w:r>
      <w:r w:rsidRPr="00ED53A3">
        <w:rPr>
          <w:rFonts w:eastAsia="Times New Roman" w:cstheme="minorHAnsi"/>
          <w:sz w:val="24"/>
          <w:szCs w:val="24"/>
          <w:highlight w:val="yellow"/>
          <w:lang w:eastAsia="en-GB"/>
        </w:rPr>
        <w:t>shrink it a bit in complexity</w:t>
      </w:r>
      <w:r w:rsidRPr="007E5563">
        <w:rPr>
          <w:rFonts w:eastAsia="Times New Roman" w:cstheme="minorHAnsi"/>
          <w:sz w:val="24"/>
          <w:szCs w:val="24"/>
          <w:lang w:eastAsia="en-GB"/>
        </w:rPr>
        <w:t xml:space="preserve"> on the way towards </w:t>
      </w:r>
      <w:proofErr w:type="spellStart"/>
      <w:r w:rsidRPr="007E5563">
        <w:rPr>
          <w:rFonts w:eastAsia="Times New Roman" w:cstheme="minorHAnsi"/>
          <w:sz w:val="24"/>
          <w:szCs w:val="24"/>
          <w:lang w:eastAsia="en-GB"/>
        </w:rPr>
        <w:t>topo</w:t>
      </w:r>
      <w:proofErr w:type="spellEnd"/>
      <w:r w:rsidRPr="007E5563">
        <w:rPr>
          <w:rFonts w:eastAsia="Times New Roman" w:cstheme="minorHAnsi"/>
          <w:sz w:val="24"/>
          <w:szCs w:val="24"/>
          <w:lang w:eastAsia="en-GB"/>
        </w:rPr>
        <w:t xml:space="preserve"> prototype and production.</w:t>
      </w:r>
    </w:p>
    <w:p w:rsidR="002B30D6" w:rsidRDefault="002B30D6">
      <w:pPr>
        <w:spacing w:after="0" w:line="240" w:lineRule="auto"/>
        <w:rPr>
          <w:rFonts w:eastAsia="Times New Roman" w:cstheme="minorHAnsi"/>
          <w:sz w:val="24"/>
          <w:szCs w:val="24"/>
          <w:lang w:eastAsia="en-GB"/>
        </w:rPr>
      </w:pPr>
      <w:r>
        <w:rPr>
          <w:rFonts w:eastAsia="Times New Roman" w:cstheme="minorHAnsi"/>
          <w:sz w:val="24"/>
          <w:szCs w:val="24"/>
          <w:lang w:eastAsia="en-GB"/>
        </w:rPr>
        <w:br w:type="page"/>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By Ian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Requirements</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Section 1, paragraph 2: </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 think the term "demonstrator-for-everything" is misleading. I think GOLD is better described as a multi-purpose demonstrator or a module intended to </w:t>
      </w:r>
      <w:r w:rsidRPr="007E5563">
        <w:rPr>
          <w:rFonts w:eastAsia="Times New Roman" w:cstheme="minorHAnsi"/>
          <w:sz w:val="24"/>
          <w:szCs w:val="24"/>
          <w:highlight w:val="yellow"/>
          <w:lang w:eastAsia="en-GB"/>
        </w:rPr>
        <w:t>demonstrate technologies used potentially throughout the trigger</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 accepted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1, use case 9:</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I don't think this "</w:t>
      </w:r>
      <w:r w:rsidRPr="007E5563">
        <w:rPr>
          <w:rFonts w:eastAsia="Times New Roman" w:cstheme="minorHAnsi"/>
          <w:sz w:val="24"/>
          <w:szCs w:val="24"/>
          <w:highlight w:val="yellow"/>
          <w:lang w:eastAsia="en-GB"/>
        </w:rPr>
        <w:t>others</w:t>
      </w:r>
      <w:r w:rsidRPr="007E5563">
        <w:rPr>
          <w:rFonts w:eastAsia="Times New Roman" w:cstheme="minorHAnsi"/>
          <w:sz w:val="24"/>
          <w:szCs w:val="24"/>
          <w:lang w:eastAsia="en-GB"/>
        </w:rPr>
        <w:t>" clause adds any information. I'd rather see potential uses named explicitly or not mentioned at all.</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well</w:t>
      </w:r>
      <w:proofErr w:type="gramEnd"/>
      <w:r w:rsidRPr="007E5563">
        <w:rPr>
          <w:rFonts w:eastAsia="Times New Roman" w:cstheme="minorHAnsi"/>
          <w:sz w:val="24"/>
          <w:szCs w:val="24"/>
          <w:lang w:eastAsia="en-GB"/>
        </w:rPr>
        <w:t xml:space="preserve">, that was just a placeholder for what we might have forgotten about. Since </w:t>
      </w:r>
      <w:r w:rsidR="00E30FE1" w:rsidRPr="007E5563">
        <w:rPr>
          <w:rFonts w:eastAsia="Times New Roman" w:cstheme="minorHAnsi"/>
          <w:sz w:val="24"/>
          <w:szCs w:val="24"/>
          <w:lang w:eastAsia="en-GB"/>
        </w:rPr>
        <w:t>no one</w:t>
      </w:r>
      <w:r w:rsidRPr="007E5563">
        <w:rPr>
          <w:rFonts w:eastAsia="Times New Roman" w:cstheme="minorHAnsi"/>
          <w:sz w:val="24"/>
          <w:szCs w:val="24"/>
          <w:lang w:eastAsia="en-GB"/>
        </w:rPr>
        <w:t xml:space="preserve"> asked for additional uses we can just as well remove that.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2, requirement 19.1:</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I'm concerned that this requirement could be interpreted as GOLD providing an interface for the TTC _or_ the GBT, when I think you intend to provide an </w:t>
      </w:r>
      <w:r w:rsidRPr="007E5563">
        <w:rPr>
          <w:rFonts w:eastAsia="Times New Roman" w:cstheme="minorHAnsi"/>
          <w:sz w:val="24"/>
          <w:szCs w:val="24"/>
          <w:highlight w:val="yellow"/>
          <w:lang w:eastAsia="en-GB"/>
        </w:rPr>
        <w:t>interface for the TTC _and_ GBT</w:t>
      </w:r>
      <w:r w:rsidRPr="007E5563">
        <w:rPr>
          <w:rFonts w:eastAsia="Times New Roman" w:cstheme="minorHAnsi"/>
          <w:sz w:val="24"/>
          <w:szCs w:val="24"/>
          <w:lang w:eastAsia="en-GB"/>
        </w:rPr>
        <w:t>. To clarify this, and as these clock schemes are quite different, I'd like to see this requirement split into two, one for the TTC and one for the GBT.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----------&gt;what we meant to say is, that for a given module version just one of the options will be available. We will have a clock mezzanine module with an interface to the </w:t>
      </w:r>
      <w:proofErr w:type="spellStart"/>
      <w:r w:rsidRPr="007E5563">
        <w:rPr>
          <w:rFonts w:eastAsia="Times New Roman" w:cstheme="minorHAnsi"/>
          <w:sz w:val="24"/>
          <w:szCs w:val="24"/>
          <w:lang w:eastAsia="en-GB"/>
        </w:rPr>
        <w:t>TTCrx</w:t>
      </w:r>
      <w:proofErr w:type="spellEnd"/>
      <w:r w:rsidRPr="007E5563">
        <w:rPr>
          <w:rFonts w:eastAsia="Times New Roman" w:cstheme="minorHAnsi"/>
          <w:sz w:val="24"/>
          <w:szCs w:val="24"/>
          <w:lang w:eastAsia="en-GB"/>
        </w:rPr>
        <w:t xml:space="preserve"> system, and we will at </w:t>
      </w:r>
      <w:r w:rsidRPr="0086140C">
        <w:rPr>
          <w:rFonts w:eastAsia="Times New Roman" w:cstheme="minorHAnsi"/>
          <w:sz w:val="24"/>
          <w:szCs w:val="24"/>
          <w:highlight w:val="yellow"/>
          <w:lang w:eastAsia="en-GB"/>
        </w:rPr>
        <w:t>a later stage</w:t>
      </w:r>
      <w:r w:rsidRPr="007E5563">
        <w:rPr>
          <w:rFonts w:eastAsia="Times New Roman" w:cstheme="minorHAnsi"/>
          <w:sz w:val="24"/>
          <w:szCs w:val="24"/>
          <w:lang w:eastAsia="en-GB"/>
        </w:rPr>
        <w:t xml:space="preserve"> have a mezzanine with a </w:t>
      </w:r>
      <w:r w:rsidRPr="0086140C">
        <w:rPr>
          <w:rFonts w:eastAsia="Times New Roman" w:cstheme="minorHAnsi"/>
          <w:sz w:val="24"/>
          <w:szCs w:val="24"/>
          <w:highlight w:val="yellow"/>
          <w:lang w:eastAsia="en-GB"/>
        </w:rPr>
        <w:t>GBT</w:t>
      </w:r>
      <w:r w:rsidRPr="007E5563">
        <w:rPr>
          <w:rFonts w:eastAsia="Times New Roman" w:cstheme="minorHAnsi"/>
          <w:sz w:val="24"/>
          <w:szCs w:val="24"/>
          <w:lang w:eastAsia="en-GB"/>
        </w:rPr>
        <w:t xml:space="preserve"> interface.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2:</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Should there be a requirement to provide access to the </w:t>
      </w:r>
      <w:r w:rsidRPr="007E5563">
        <w:rPr>
          <w:rFonts w:eastAsia="Times New Roman" w:cstheme="minorHAnsi"/>
          <w:sz w:val="24"/>
          <w:szCs w:val="24"/>
          <w:highlight w:val="yellow"/>
          <w:lang w:eastAsia="en-GB"/>
        </w:rPr>
        <w:t>System ACE micro-controller interface</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We do in fact plan to attach the </w:t>
      </w:r>
      <w:proofErr w:type="spellStart"/>
      <w:r w:rsidRPr="007E5563">
        <w:rPr>
          <w:rFonts w:eastAsia="Times New Roman" w:cstheme="minorHAnsi"/>
          <w:sz w:val="24"/>
          <w:szCs w:val="24"/>
          <w:lang w:eastAsia="en-GB"/>
        </w:rPr>
        <w:t>SystemACE</w:t>
      </w:r>
      <w:proofErr w:type="spellEnd"/>
      <w:r w:rsidRPr="007E5563">
        <w:rPr>
          <w:rFonts w:eastAsia="Times New Roman" w:cstheme="minorHAnsi"/>
          <w:sz w:val="24"/>
          <w:szCs w:val="24"/>
          <w:lang w:eastAsia="en-GB"/>
        </w:rPr>
        <w:t xml:space="preserve"> micro controller interface to the Main processor via a CPLD. Therefore nothing speaks against adding a requirement on that.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Specification</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1.1:</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To clarify, I think you should say explicitly it is the </w:t>
      </w:r>
      <w:r w:rsidRPr="007E5563">
        <w:rPr>
          <w:rFonts w:eastAsia="Times New Roman" w:cstheme="minorHAnsi"/>
          <w:sz w:val="24"/>
          <w:szCs w:val="24"/>
          <w:highlight w:val="yellow"/>
          <w:lang w:eastAsia="en-GB"/>
        </w:rPr>
        <w:t>Phase-1 upgrade</w:t>
      </w:r>
      <w:r w:rsidRPr="007E5563">
        <w:rPr>
          <w:rFonts w:eastAsia="Times New Roman" w:cstheme="minorHAnsi"/>
          <w:sz w:val="24"/>
          <w:szCs w:val="24"/>
          <w:lang w:eastAsia="en-GB"/>
        </w:rPr>
        <w:t xml:space="preserve"> scenario you are describing here.</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----------&gt;accepted</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1.2, paragraph 1:</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Rather than describe GOLD as a demonstrator for the "topological processor and other future L1Calo modules", I think it is truer to say it </w:t>
      </w:r>
      <w:r w:rsidRPr="007E5563">
        <w:rPr>
          <w:rFonts w:eastAsia="Times New Roman" w:cstheme="minorHAnsi"/>
          <w:sz w:val="24"/>
          <w:szCs w:val="24"/>
          <w:highlight w:val="yellow"/>
          <w:lang w:eastAsia="en-GB"/>
        </w:rPr>
        <w:t>demonstrates technologies</w:t>
      </w:r>
      <w:r w:rsidRPr="007E5563">
        <w:rPr>
          <w:rFonts w:eastAsia="Times New Roman" w:cstheme="minorHAnsi"/>
          <w:sz w:val="24"/>
          <w:szCs w:val="24"/>
          <w:lang w:eastAsia="en-GB"/>
        </w:rPr>
        <w:t xml:space="preserve"> that potentially could be used throughout L1Calo.</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----------&gt;we could well change the wording that way.</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1.2.3.3:</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This is not really an issue for the demonstrator, where I can put up with it, but in future I'd be happier if the </w:t>
      </w:r>
      <w:r w:rsidRPr="007E5563">
        <w:rPr>
          <w:rFonts w:eastAsia="Times New Roman" w:cstheme="minorHAnsi"/>
          <w:sz w:val="24"/>
          <w:szCs w:val="24"/>
          <w:highlight w:val="yellow"/>
          <w:lang w:eastAsia="en-GB"/>
        </w:rPr>
        <w:t>monitoring</w:t>
      </w:r>
      <w:r w:rsidRPr="007E5563">
        <w:rPr>
          <w:rFonts w:eastAsia="Times New Roman" w:cstheme="minorHAnsi"/>
          <w:sz w:val="24"/>
          <w:szCs w:val="24"/>
          <w:lang w:eastAsia="en-GB"/>
        </w:rPr>
        <w:t xml:space="preserve"> interface wasn't implemented in the main </w:t>
      </w:r>
      <w:r w:rsidRPr="000628D3">
        <w:rPr>
          <w:rFonts w:eastAsia="Times New Roman" w:cstheme="minorHAnsi"/>
          <w:sz w:val="24"/>
          <w:szCs w:val="24"/>
          <w:highlight w:val="yellow"/>
          <w:lang w:eastAsia="en-GB"/>
        </w:rPr>
        <w:t>FPGA</w:t>
      </w:r>
      <w:r w:rsidRPr="007E5563">
        <w:rPr>
          <w:rFonts w:eastAsia="Times New Roman" w:cstheme="minorHAnsi"/>
          <w:sz w:val="24"/>
          <w:szCs w:val="24"/>
          <w:lang w:eastAsia="en-GB"/>
        </w:rPr>
        <w:t xml:space="preserve">. It looks too much like a </w:t>
      </w:r>
      <w:r w:rsidRPr="007E5563">
        <w:rPr>
          <w:rFonts w:eastAsia="Times New Roman" w:cstheme="minorHAnsi"/>
          <w:sz w:val="24"/>
          <w:szCs w:val="24"/>
          <w:highlight w:val="yellow"/>
          <w:lang w:eastAsia="en-GB"/>
        </w:rPr>
        <w:t>single point of failure</w:t>
      </w:r>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7E5563">
        <w:rPr>
          <w:rFonts w:eastAsia="Times New Roman" w:cstheme="minorHAnsi"/>
          <w:sz w:val="24"/>
          <w:szCs w:val="24"/>
          <w:lang w:eastAsia="en-GB"/>
        </w:rPr>
        <w:t>----------&gt; accepted.</w:t>
      </w:r>
      <w:proofErr w:type="gramEnd"/>
      <w:r w:rsidRPr="007E5563">
        <w:rPr>
          <w:rFonts w:eastAsia="Times New Roman" w:cstheme="minorHAnsi"/>
          <w:sz w:val="24"/>
          <w:szCs w:val="24"/>
          <w:lang w:eastAsia="en-GB"/>
        </w:rPr>
        <w:t xml:space="preserve"> In fact, in case someone </w:t>
      </w:r>
      <w:proofErr w:type="gramStart"/>
      <w:r w:rsidRPr="007E5563">
        <w:rPr>
          <w:rFonts w:eastAsia="Times New Roman" w:cstheme="minorHAnsi"/>
          <w:sz w:val="24"/>
          <w:szCs w:val="24"/>
          <w:lang w:eastAsia="en-GB"/>
        </w:rPr>
        <w:t>were</w:t>
      </w:r>
      <w:proofErr w:type="gramEnd"/>
      <w:r w:rsidRPr="007E5563">
        <w:rPr>
          <w:rFonts w:eastAsia="Times New Roman" w:cstheme="minorHAnsi"/>
          <w:sz w:val="24"/>
          <w:szCs w:val="24"/>
          <w:lang w:eastAsia="en-GB"/>
        </w:rPr>
        <w:t xml:space="preserve"> planning to implement </w:t>
      </w:r>
      <w:proofErr w:type="spellStart"/>
      <w:r w:rsidRPr="007E5563">
        <w:rPr>
          <w:rFonts w:eastAsia="Times New Roman" w:cstheme="minorHAnsi"/>
          <w:sz w:val="24"/>
          <w:szCs w:val="24"/>
          <w:lang w:eastAsia="en-GB"/>
        </w:rPr>
        <w:t>somthing</w:t>
      </w:r>
      <w:proofErr w:type="spellEnd"/>
      <w:r w:rsidRPr="007E5563">
        <w:rPr>
          <w:rFonts w:eastAsia="Times New Roman" w:cstheme="minorHAnsi"/>
          <w:sz w:val="24"/>
          <w:szCs w:val="24"/>
          <w:lang w:eastAsia="en-GB"/>
        </w:rPr>
        <w:t xml:space="preserve"> similar to the current Fujitsu CAN scheme for future L1Calo modules, we would happily take such a solution on board. We just want to avoid descending into </w:t>
      </w:r>
      <w:proofErr w:type="gramStart"/>
      <w:r w:rsidRPr="007E5563">
        <w:rPr>
          <w:rFonts w:eastAsia="Times New Roman" w:cstheme="minorHAnsi"/>
          <w:sz w:val="24"/>
          <w:szCs w:val="24"/>
          <w:lang w:eastAsia="en-GB"/>
        </w:rPr>
        <w:t>that</w:t>
      </w:r>
      <w:proofErr w:type="gramEnd"/>
      <w:r w:rsidRPr="007E5563">
        <w:rPr>
          <w:rFonts w:eastAsia="Times New Roman" w:cstheme="minorHAnsi"/>
          <w:sz w:val="24"/>
          <w:szCs w:val="24"/>
          <w:lang w:eastAsia="en-GB"/>
        </w:rPr>
        <w:t xml:space="preserve"> ourselves. On future </w:t>
      </w:r>
      <w:r w:rsidRPr="000628D3">
        <w:rPr>
          <w:rFonts w:eastAsia="Times New Roman" w:cstheme="minorHAnsi"/>
          <w:sz w:val="24"/>
          <w:szCs w:val="24"/>
          <w:highlight w:val="yellow"/>
          <w:lang w:eastAsia="en-GB"/>
        </w:rPr>
        <w:t>clock mezzanines</w:t>
      </w:r>
      <w:r w:rsidRPr="007E5563">
        <w:rPr>
          <w:rFonts w:eastAsia="Times New Roman" w:cstheme="minorHAnsi"/>
          <w:sz w:val="24"/>
          <w:szCs w:val="24"/>
          <w:lang w:eastAsia="en-GB"/>
        </w:rPr>
        <w:t xml:space="preserve"> for the current GOLD we might well add such circuitry. </w:t>
      </w: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Section 1.4:</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I infer the use of the </w:t>
      </w:r>
      <w:r w:rsidRPr="007E5563">
        <w:rPr>
          <w:rFonts w:eastAsia="Times New Roman" w:cstheme="minorHAnsi"/>
          <w:sz w:val="24"/>
          <w:szCs w:val="24"/>
          <w:highlight w:val="yellow"/>
          <w:lang w:eastAsia="en-GB"/>
        </w:rPr>
        <w:t>GBT</w:t>
      </w:r>
      <w:r w:rsidRPr="007E5563">
        <w:rPr>
          <w:rFonts w:eastAsia="Times New Roman" w:cstheme="minorHAnsi"/>
          <w:sz w:val="24"/>
          <w:szCs w:val="24"/>
          <w:lang w:eastAsia="en-GB"/>
        </w:rPr>
        <w:t xml:space="preserve"> here, incoming via the SFPs; should it be mentioned explicitly? It would also be nice if the </w:t>
      </w:r>
      <w:r w:rsidRPr="000628D3">
        <w:rPr>
          <w:rFonts w:eastAsia="Times New Roman" w:cstheme="minorHAnsi"/>
          <w:sz w:val="24"/>
          <w:szCs w:val="24"/>
          <w:highlight w:val="yellow"/>
          <w:lang w:eastAsia="en-GB"/>
        </w:rPr>
        <w:t>L1A</w:t>
      </w:r>
      <w:r w:rsidRPr="007E5563">
        <w:rPr>
          <w:rFonts w:eastAsia="Times New Roman" w:cstheme="minorHAnsi"/>
          <w:sz w:val="24"/>
          <w:szCs w:val="24"/>
          <w:lang w:eastAsia="en-GB"/>
        </w:rPr>
        <w:t xml:space="preserve">, incoming from the </w:t>
      </w:r>
      <w:proofErr w:type="spellStart"/>
      <w:r w:rsidRPr="007E5563">
        <w:rPr>
          <w:rFonts w:eastAsia="Times New Roman" w:cstheme="minorHAnsi"/>
          <w:sz w:val="24"/>
          <w:szCs w:val="24"/>
          <w:highlight w:val="yellow"/>
          <w:lang w:eastAsia="en-GB"/>
        </w:rPr>
        <w:t>TTCdec</w:t>
      </w:r>
      <w:proofErr w:type="spellEnd"/>
      <w:r w:rsidRPr="007E5563">
        <w:rPr>
          <w:rFonts w:eastAsia="Times New Roman" w:cstheme="minorHAnsi"/>
          <w:sz w:val="24"/>
          <w:szCs w:val="24"/>
          <w:lang w:eastAsia="en-GB"/>
        </w:rPr>
        <w:t xml:space="preserve">, was mentioned explicitly. I can't visualise how the </w:t>
      </w:r>
      <w:proofErr w:type="spellStart"/>
      <w:r w:rsidRPr="007E5563">
        <w:rPr>
          <w:rFonts w:eastAsia="Times New Roman" w:cstheme="minorHAnsi"/>
          <w:sz w:val="24"/>
          <w:szCs w:val="24"/>
          <w:highlight w:val="yellow"/>
          <w:lang w:eastAsia="en-GB"/>
        </w:rPr>
        <w:t>TTCdec</w:t>
      </w:r>
      <w:proofErr w:type="spellEnd"/>
      <w:r w:rsidRPr="007E5563">
        <w:rPr>
          <w:rFonts w:eastAsia="Times New Roman" w:cstheme="minorHAnsi"/>
          <w:sz w:val="24"/>
          <w:szCs w:val="24"/>
          <w:highlight w:val="yellow"/>
          <w:lang w:eastAsia="en-GB"/>
        </w:rPr>
        <w:t xml:space="preserve"> is connected mechanically</w:t>
      </w:r>
      <w:r w:rsidRPr="007E5563">
        <w:rPr>
          <w:rFonts w:eastAsia="Times New Roman" w:cstheme="minorHAnsi"/>
          <w:sz w:val="24"/>
          <w:szCs w:val="24"/>
          <w:lang w:eastAsia="en-GB"/>
        </w:rPr>
        <w:t xml:space="preserve"> to GOLD and the clock module, but perhaps that's just my problem.</w:t>
      </w:r>
    </w:p>
    <w:p w:rsidR="006C4E03" w:rsidRPr="00661771"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----------&gt; </w:t>
      </w:r>
      <w:proofErr w:type="gramStart"/>
      <w:r w:rsidRPr="007E5563">
        <w:rPr>
          <w:rFonts w:eastAsia="Times New Roman" w:cstheme="minorHAnsi"/>
          <w:sz w:val="24"/>
          <w:szCs w:val="24"/>
          <w:lang w:eastAsia="en-GB"/>
        </w:rPr>
        <w:t>we</w:t>
      </w:r>
      <w:proofErr w:type="gramEnd"/>
      <w:r w:rsidRPr="007E5563">
        <w:rPr>
          <w:rFonts w:eastAsia="Times New Roman" w:cstheme="minorHAnsi"/>
          <w:sz w:val="24"/>
          <w:szCs w:val="24"/>
          <w:lang w:eastAsia="en-GB"/>
        </w:rPr>
        <w:t xml:space="preserve"> could well mention the GBT here. It isn't actually clear to the </w:t>
      </w:r>
      <w:proofErr w:type="spellStart"/>
      <w:r w:rsidRPr="007E5563">
        <w:rPr>
          <w:rFonts w:eastAsia="Times New Roman" w:cstheme="minorHAnsi"/>
          <w:sz w:val="24"/>
          <w:szCs w:val="24"/>
          <w:lang w:eastAsia="en-GB"/>
        </w:rPr>
        <w:t>GOLDers</w:t>
      </w:r>
      <w:proofErr w:type="spellEnd"/>
      <w:r w:rsidRPr="007E5563">
        <w:rPr>
          <w:rFonts w:eastAsia="Times New Roman" w:cstheme="minorHAnsi"/>
          <w:sz w:val="24"/>
          <w:szCs w:val="24"/>
          <w:lang w:eastAsia="en-GB"/>
        </w:rPr>
        <w:t xml:space="preserve"> whether we can expect anything </w:t>
      </w:r>
      <w:proofErr w:type="spellStart"/>
      <w:r w:rsidRPr="007E5563">
        <w:rPr>
          <w:rFonts w:eastAsia="Times New Roman" w:cstheme="minorHAnsi"/>
          <w:sz w:val="24"/>
          <w:szCs w:val="24"/>
          <w:highlight w:val="yellow"/>
          <w:lang w:eastAsia="en-GB"/>
        </w:rPr>
        <w:t>GBTish</w:t>
      </w:r>
      <w:proofErr w:type="spellEnd"/>
      <w:r w:rsidRPr="007E5563">
        <w:rPr>
          <w:rFonts w:eastAsia="Times New Roman" w:cstheme="minorHAnsi"/>
          <w:sz w:val="24"/>
          <w:szCs w:val="24"/>
          <w:highlight w:val="yellow"/>
          <w:lang w:eastAsia="en-GB"/>
        </w:rPr>
        <w:t xml:space="preserve"> during GOLD lifetime</w:t>
      </w:r>
      <w:r w:rsidRPr="007E5563">
        <w:rPr>
          <w:rFonts w:eastAsia="Times New Roman" w:cstheme="minorHAnsi"/>
          <w:sz w:val="24"/>
          <w:szCs w:val="24"/>
          <w:lang w:eastAsia="en-GB"/>
        </w:rPr>
        <w:t xml:space="preserve">. I believe that somewhere we are saying that we are providing a </w:t>
      </w:r>
      <w:r w:rsidRPr="007E5563">
        <w:rPr>
          <w:rFonts w:eastAsia="Times New Roman" w:cstheme="minorHAnsi"/>
          <w:sz w:val="24"/>
          <w:szCs w:val="24"/>
          <w:highlight w:val="yellow"/>
          <w:lang w:eastAsia="en-GB"/>
        </w:rPr>
        <w:t>sub-set of the TTC data</w:t>
      </w:r>
      <w:r w:rsidRPr="007E5563">
        <w:rPr>
          <w:rFonts w:eastAsia="Times New Roman" w:cstheme="minorHAnsi"/>
          <w:sz w:val="24"/>
          <w:szCs w:val="24"/>
          <w:lang w:eastAsia="en-GB"/>
        </w:rPr>
        <w:t xml:space="preserve">. We should perhaps mention a few signals there, including L1A. As for the </w:t>
      </w:r>
      <w:proofErr w:type="spellStart"/>
      <w:r w:rsidRPr="007E5563">
        <w:rPr>
          <w:rFonts w:eastAsia="Times New Roman" w:cstheme="minorHAnsi"/>
          <w:sz w:val="24"/>
          <w:szCs w:val="24"/>
          <w:lang w:eastAsia="en-GB"/>
        </w:rPr>
        <w:t>TTCdec</w:t>
      </w:r>
      <w:proofErr w:type="spellEnd"/>
      <w:r w:rsidRPr="007E5563">
        <w:rPr>
          <w:rFonts w:eastAsia="Times New Roman" w:cstheme="minorHAnsi"/>
          <w:sz w:val="24"/>
          <w:szCs w:val="24"/>
          <w:lang w:eastAsia="en-GB"/>
        </w:rPr>
        <w:t xml:space="preserve">-on-GOLD we thought we could possibly hide that from the reviewers ;-)  We were originally concerned about the space </w:t>
      </w:r>
      <w:r w:rsidRPr="00661771">
        <w:rPr>
          <w:rFonts w:eastAsia="Times New Roman" w:cstheme="minorHAnsi"/>
          <w:sz w:val="24"/>
          <w:szCs w:val="24"/>
          <w:lang w:eastAsia="en-GB"/>
        </w:rPr>
        <w:t xml:space="preserve">taken and therefore assumed to actually have it on some </w:t>
      </w:r>
      <w:r w:rsidRPr="00661771">
        <w:rPr>
          <w:rFonts w:eastAsia="Times New Roman" w:cstheme="minorHAnsi"/>
          <w:sz w:val="24"/>
          <w:szCs w:val="24"/>
          <w:highlight w:val="yellow"/>
          <w:lang w:eastAsia="en-GB"/>
        </w:rPr>
        <w:t>external module with a cable connection</w:t>
      </w:r>
      <w:r w:rsidRPr="00661771">
        <w:rPr>
          <w:rFonts w:eastAsia="Times New Roman" w:cstheme="minorHAnsi"/>
          <w:sz w:val="24"/>
          <w:szCs w:val="24"/>
          <w:lang w:eastAsia="en-GB"/>
        </w:rPr>
        <w:t xml:space="preserve"> to the front panel. </w:t>
      </w:r>
      <w:proofErr w:type="gramStart"/>
      <w:r w:rsidRPr="00661771">
        <w:rPr>
          <w:rFonts w:eastAsia="Times New Roman" w:cstheme="minorHAnsi"/>
          <w:sz w:val="24"/>
          <w:szCs w:val="24"/>
          <w:lang w:eastAsia="en-GB"/>
        </w:rPr>
        <w:t>Though by now we rather envisage the following scenario: Initially just the upper half of GOLD will be assembled with FPGAs due to unavailability of HXT devices.</w:t>
      </w:r>
      <w:proofErr w:type="gramEnd"/>
      <w:r w:rsidRPr="00661771">
        <w:rPr>
          <w:rFonts w:eastAsia="Times New Roman" w:cstheme="minorHAnsi"/>
          <w:sz w:val="24"/>
          <w:szCs w:val="24"/>
          <w:lang w:eastAsia="en-GB"/>
        </w:rPr>
        <w:t xml:space="preserve"> Therefore there is plenty of space for a </w:t>
      </w:r>
      <w:r w:rsidRPr="00661771">
        <w:rPr>
          <w:rFonts w:eastAsia="Times New Roman" w:cstheme="minorHAnsi"/>
          <w:sz w:val="24"/>
          <w:szCs w:val="24"/>
          <w:highlight w:val="yellow"/>
          <w:lang w:eastAsia="en-GB"/>
        </w:rPr>
        <w:t>large clock mezzanine</w:t>
      </w:r>
      <w:r w:rsidRPr="00661771">
        <w:rPr>
          <w:rFonts w:eastAsia="Times New Roman" w:cstheme="minorHAnsi"/>
          <w:sz w:val="24"/>
          <w:szCs w:val="24"/>
          <w:lang w:eastAsia="en-GB"/>
        </w:rPr>
        <w:t xml:space="preserve">. At a later stage we would rather experiment with optically supplied LHC clock/data, be it GBT (if available) or some </w:t>
      </w:r>
      <w:proofErr w:type="spellStart"/>
      <w:r w:rsidRPr="00661771">
        <w:rPr>
          <w:rFonts w:eastAsia="Times New Roman" w:cstheme="minorHAnsi"/>
          <w:sz w:val="24"/>
          <w:szCs w:val="24"/>
          <w:lang w:eastAsia="en-GB"/>
        </w:rPr>
        <w:t>GBTish</w:t>
      </w:r>
      <w:proofErr w:type="spellEnd"/>
      <w:r w:rsidRPr="00661771">
        <w:rPr>
          <w:rFonts w:eastAsia="Times New Roman" w:cstheme="minorHAnsi"/>
          <w:sz w:val="24"/>
          <w:szCs w:val="24"/>
          <w:lang w:eastAsia="en-GB"/>
        </w:rPr>
        <w:t xml:space="preserve"> home grown scheme.</w:t>
      </w:r>
    </w:p>
    <w:p w:rsidR="006C4E03" w:rsidRPr="00661771" w:rsidRDefault="006C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Weiming</w:t>
      </w:r>
      <w:proofErr w:type="spellEnd"/>
      <w:r>
        <w:rPr>
          <w:rFonts w:eastAsia="Times New Roman" w:cstheme="minorHAnsi"/>
          <w:sz w:val="24"/>
          <w:szCs w:val="24"/>
          <w:lang w:eastAsia="en-GB"/>
        </w:rPr>
        <w:t xml:space="preserve"> (received very last minute):</w:t>
      </w:r>
    </w:p>
    <w:p w:rsidR="00661771" w:rsidRP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661771">
        <w:rPr>
          <w:rFonts w:cstheme="minorHAnsi"/>
          <w:sz w:val="24"/>
          <w:szCs w:val="24"/>
        </w:rPr>
        <w:t>The GOLD is a vastly complex module with loads of multi-</w:t>
      </w:r>
      <w:proofErr w:type="spellStart"/>
      <w:r w:rsidRPr="00661771">
        <w:rPr>
          <w:rFonts w:cstheme="minorHAnsi"/>
          <w:sz w:val="24"/>
          <w:szCs w:val="24"/>
        </w:rPr>
        <w:t>Gbps</w:t>
      </w:r>
      <w:proofErr w:type="spellEnd"/>
      <w:r w:rsidRPr="00661771">
        <w:rPr>
          <w:rFonts w:cstheme="minorHAnsi"/>
          <w:sz w:val="24"/>
          <w:szCs w:val="24"/>
        </w:rPr>
        <w:t xml:space="preserve"> (6G/ </w:t>
      </w:r>
      <w:r w:rsidRPr="00661771">
        <w:rPr>
          <w:rFonts w:cstheme="minorHAnsi"/>
          <w:sz w:val="24"/>
          <w:szCs w:val="24"/>
        </w:rPr>
        <w:br/>
        <w:t>&gt; 10G) links running through all kinds of circuit topologies. In this</w:t>
      </w:r>
      <w:proofErr w:type="gramStart"/>
      <w:r w:rsidRPr="00661771">
        <w:rPr>
          <w:rFonts w:cstheme="minorHAnsi"/>
          <w:sz w:val="24"/>
          <w:szCs w:val="24"/>
        </w:rPr>
        <w:t xml:space="preserve">  </w:t>
      </w:r>
      <w:proofErr w:type="gramEnd"/>
      <w:r w:rsidRPr="00661771">
        <w:rPr>
          <w:rFonts w:cstheme="minorHAnsi"/>
          <w:sz w:val="24"/>
          <w:szCs w:val="24"/>
        </w:rPr>
        <w:br/>
        <w:t xml:space="preserve">&gt; speed regime, the old rule of thumb PCB design techniques are  </w:t>
      </w:r>
      <w:r w:rsidRPr="00661771">
        <w:rPr>
          <w:rFonts w:cstheme="minorHAnsi"/>
          <w:sz w:val="24"/>
          <w:szCs w:val="24"/>
        </w:rPr>
        <w:br/>
        <w:t xml:space="preserve">&gt; running out of breath and </w:t>
      </w:r>
      <w:r w:rsidRPr="00661771">
        <w:rPr>
          <w:rFonts w:cstheme="minorHAnsi"/>
          <w:sz w:val="24"/>
          <w:szCs w:val="24"/>
          <w:highlight w:val="yellow"/>
        </w:rPr>
        <w:t>PCB channel simulation</w:t>
      </w:r>
      <w:r w:rsidRPr="00661771">
        <w:rPr>
          <w:rFonts w:cstheme="minorHAnsi"/>
          <w:sz w:val="24"/>
          <w:szCs w:val="24"/>
        </w:rPr>
        <w:t xml:space="preserve"> becomes more and  </w:t>
      </w:r>
      <w:r w:rsidRPr="00661771">
        <w:rPr>
          <w:rFonts w:cstheme="minorHAnsi"/>
          <w:sz w:val="24"/>
          <w:szCs w:val="24"/>
        </w:rPr>
        <w:br/>
        <w:t>&gt; more important. However, there is no mention of any simulation work</w:t>
      </w:r>
      <w:proofErr w:type="gramStart"/>
      <w:r w:rsidRPr="00661771">
        <w:rPr>
          <w:rFonts w:cstheme="minorHAnsi"/>
          <w:sz w:val="24"/>
          <w:szCs w:val="24"/>
        </w:rPr>
        <w:t xml:space="preserve">  </w:t>
      </w:r>
      <w:proofErr w:type="gramEnd"/>
      <w:r w:rsidRPr="00661771">
        <w:rPr>
          <w:rFonts w:cstheme="minorHAnsi"/>
          <w:sz w:val="24"/>
          <w:szCs w:val="24"/>
        </w:rPr>
        <w:br/>
        <w:t>&gt; in the documents. I feel it is crucial to do some PCB simulation</w:t>
      </w:r>
      <w:proofErr w:type="gramStart"/>
      <w:r w:rsidRPr="00661771">
        <w:rPr>
          <w:rFonts w:cstheme="minorHAnsi"/>
          <w:sz w:val="24"/>
          <w:szCs w:val="24"/>
        </w:rPr>
        <w:t xml:space="preserve">  </w:t>
      </w:r>
      <w:proofErr w:type="gramEnd"/>
      <w:r w:rsidRPr="00661771">
        <w:rPr>
          <w:rFonts w:cstheme="minorHAnsi"/>
          <w:sz w:val="24"/>
          <w:szCs w:val="24"/>
        </w:rPr>
        <w:br/>
        <w:t>&gt; work if not yet.</w:t>
      </w:r>
      <w:r w:rsidRPr="00661771">
        <w:rPr>
          <w:rFonts w:cstheme="minorHAnsi"/>
          <w:sz w:val="24"/>
          <w:szCs w:val="24"/>
        </w:rPr>
        <w:br/>
      </w:r>
      <w:r w:rsidRPr="007E5563">
        <w:rPr>
          <w:rFonts w:eastAsia="Times New Roman" w:cstheme="minorHAnsi"/>
          <w:sz w:val="24"/>
          <w:szCs w:val="24"/>
          <w:lang w:eastAsia="en-GB"/>
        </w:rPr>
        <w:t>----------&gt;</w:t>
      </w:r>
      <w:r w:rsidRPr="00661771">
        <w:rPr>
          <w:rFonts w:cstheme="minorHAnsi"/>
          <w:sz w:val="24"/>
          <w:szCs w:val="24"/>
        </w:rPr>
        <w:t>&gt;</w:t>
      </w:r>
      <w:r>
        <w:rPr>
          <w:rFonts w:cstheme="minorHAnsi"/>
          <w:sz w:val="24"/>
          <w:szCs w:val="24"/>
        </w:rPr>
        <w:t xml:space="preserve"> </w:t>
      </w:r>
      <w:r w:rsidR="00456A9A">
        <w:rPr>
          <w:rFonts w:cstheme="minorHAnsi"/>
          <w:sz w:val="24"/>
          <w:szCs w:val="24"/>
        </w:rPr>
        <w:t>Yes. But t</w:t>
      </w:r>
      <w:r>
        <w:rPr>
          <w:rFonts w:cstheme="minorHAnsi"/>
          <w:sz w:val="24"/>
          <w:szCs w:val="24"/>
        </w:rPr>
        <w:t xml:space="preserve">here is unfortunately </w:t>
      </w:r>
      <w:r w:rsidRPr="00661771">
        <w:rPr>
          <w:rFonts w:cstheme="minorHAnsi"/>
          <w:sz w:val="24"/>
          <w:szCs w:val="24"/>
          <w:highlight w:val="yellow"/>
        </w:rPr>
        <w:t>no simulation tool available</w:t>
      </w:r>
      <w:r>
        <w:rPr>
          <w:rFonts w:cstheme="minorHAnsi"/>
          <w:sz w:val="24"/>
          <w:szCs w:val="24"/>
        </w:rPr>
        <w:t xml:space="preserve"> at MZ. It is agreed that for future PCB development simulation work should be done.</w:t>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661771">
        <w:rPr>
          <w:rFonts w:cstheme="minorHAnsi"/>
          <w:sz w:val="24"/>
          <w:szCs w:val="24"/>
        </w:rPr>
        <w:br/>
        <w:t>&gt; User Requirements:</w:t>
      </w:r>
      <w:r w:rsidRPr="00661771">
        <w:rPr>
          <w:rFonts w:cstheme="minorHAnsi"/>
          <w:sz w:val="24"/>
          <w:szCs w:val="24"/>
        </w:rPr>
        <w:br/>
        <w:t>&gt;</w:t>
      </w:r>
      <w:r w:rsidRPr="00661771">
        <w:rPr>
          <w:rFonts w:cstheme="minorHAnsi"/>
          <w:sz w:val="24"/>
          <w:szCs w:val="24"/>
        </w:rPr>
        <w:br/>
        <w:t xml:space="preserve">&gt; Section 1, </w:t>
      </w:r>
      <w:proofErr w:type="spellStart"/>
      <w:r w:rsidRPr="00661771">
        <w:rPr>
          <w:rFonts w:cstheme="minorHAnsi"/>
          <w:sz w:val="24"/>
          <w:szCs w:val="24"/>
        </w:rPr>
        <w:t>para</w:t>
      </w:r>
      <w:proofErr w:type="spellEnd"/>
      <w:r w:rsidRPr="00661771">
        <w:rPr>
          <w:rFonts w:cstheme="minorHAnsi"/>
          <w:sz w:val="24"/>
          <w:szCs w:val="24"/>
        </w:rPr>
        <w:t xml:space="preserve"> 5, "Demonstrator for optical backplane connection"</w:t>
      </w:r>
      <w:r w:rsidRPr="00661771">
        <w:rPr>
          <w:rFonts w:cstheme="minorHAnsi"/>
          <w:sz w:val="24"/>
          <w:szCs w:val="24"/>
        </w:rPr>
        <w:br/>
        <w:t>&gt; I think here "</w:t>
      </w:r>
      <w:r w:rsidRPr="00E26390">
        <w:rPr>
          <w:rFonts w:cstheme="minorHAnsi"/>
          <w:sz w:val="24"/>
          <w:szCs w:val="24"/>
          <w:highlight w:val="yellow"/>
        </w:rPr>
        <w:t>optical backplane</w:t>
      </w:r>
      <w:r w:rsidRPr="00661771">
        <w:rPr>
          <w:rFonts w:cstheme="minorHAnsi"/>
          <w:sz w:val="24"/>
          <w:szCs w:val="24"/>
        </w:rPr>
        <w:t>" is misleading. As far as I know,</w:t>
      </w:r>
      <w:proofErr w:type="gramStart"/>
      <w:r w:rsidRPr="00661771">
        <w:rPr>
          <w:rFonts w:cstheme="minorHAnsi"/>
          <w:sz w:val="24"/>
          <w:szCs w:val="24"/>
        </w:rPr>
        <w:t xml:space="preserve">  </w:t>
      </w:r>
      <w:proofErr w:type="gramEnd"/>
      <w:r w:rsidRPr="00661771">
        <w:rPr>
          <w:rFonts w:cstheme="minorHAnsi"/>
          <w:sz w:val="24"/>
          <w:szCs w:val="24"/>
        </w:rPr>
        <w:br/>
        <w:t xml:space="preserve">&gt; the there is no commercial optical backplane </w:t>
      </w:r>
      <w:proofErr w:type="spellStart"/>
      <w:r w:rsidRPr="00661771">
        <w:rPr>
          <w:rFonts w:cstheme="minorHAnsi"/>
          <w:sz w:val="24"/>
          <w:szCs w:val="24"/>
        </w:rPr>
        <w:t>avalaible</w:t>
      </w:r>
      <w:proofErr w:type="spellEnd"/>
      <w:r w:rsidRPr="00661771">
        <w:rPr>
          <w:rFonts w:cstheme="minorHAnsi"/>
          <w:sz w:val="24"/>
          <w:szCs w:val="24"/>
        </w:rPr>
        <w:t xml:space="preserve"> yet. IBM is</w:t>
      </w:r>
      <w:proofErr w:type="gramStart"/>
      <w:r w:rsidRPr="00661771">
        <w:rPr>
          <w:rFonts w:cstheme="minorHAnsi"/>
          <w:sz w:val="24"/>
          <w:szCs w:val="24"/>
        </w:rPr>
        <w:t xml:space="preserve">  </w:t>
      </w:r>
      <w:proofErr w:type="gramEnd"/>
      <w:r w:rsidRPr="00661771">
        <w:rPr>
          <w:rFonts w:cstheme="minorHAnsi"/>
          <w:sz w:val="24"/>
          <w:szCs w:val="24"/>
        </w:rPr>
        <w:br/>
        <w:t xml:space="preserve">&gt; doing some research on optical backplane, which has optical fibres  </w:t>
      </w:r>
      <w:r w:rsidRPr="00661771">
        <w:rPr>
          <w:rFonts w:cstheme="minorHAnsi"/>
          <w:sz w:val="24"/>
          <w:szCs w:val="24"/>
        </w:rPr>
        <w:br/>
        <w:t>&gt; imbedded in a PCB layer.</w:t>
      </w:r>
      <w:r w:rsidRPr="00661771">
        <w:rPr>
          <w:rFonts w:cstheme="minorHAnsi"/>
          <w:sz w:val="24"/>
          <w:szCs w:val="24"/>
        </w:rPr>
        <w:br/>
        <w:t>&gt;</w:t>
      </w:r>
    </w:p>
    <w:p w:rsidR="00E26390"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w:t>
      </w:r>
      <w:r w:rsidR="00E26390">
        <w:rPr>
          <w:rFonts w:eastAsia="Times New Roman" w:cstheme="minorHAnsi"/>
          <w:sz w:val="24"/>
          <w:szCs w:val="24"/>
          <w:lang w:eastAsia="en-GB"/>
        </w:rPr>
        <w:t xml:space="preserve"> </w:t>
      </w:r>
      <w:r w:rsidR="00456A9A">
        <w:rPr>
          <w:rFonts w:eastAsia="Times New Roman" w:cstheme="minorHAnsi"/>
          <w:sz w:val="24"/>
          <w:szCs w:val="24"/>
          <w:lang w:eastAsia="en-GB"/>
        </w:rPr>
        <w:t>You are right. W</w:t>
      </w:r>
      <w:r w:rsidR="00E26390">
        <w:rPr>
          <w:rFonts w:eastAsia="Times New Roman" w:cstheme="minorHAnsi"/>
          <w:sz w:val="24"/>
          <w:szCs w:val="24"/>
          <w:lang w:eastAsia="en-GB"/>
        </w:rPr>
        <w:t xml:space="preserve">e are talking here about a connection of optical </w:t>
      </w:r>
      <w:r w:rsidR="00E26390" w:rsidRPr="00A22A8C">
        <w:rPr>
          <w:rFonts w:eastAsia="Times New Roman" w:cstheme="minorHAnsi"/>
          <w:sz w:val="24"/>
          <w:szCs w:val="24"/>
          <w:highlight w:val="yellow"/>
          <w:lang w:eastAsia="en-GB"/>
        </w:rPr>
        <w:t>fibres through a backplane</w:t>
      </w:r>
      <w:r w:rsidR="00E26390">
        <w:rPr>
          <w:rFonts w:eastAsia="Times New Roman" w:cstheme="minorHAnsi"/>
          <w:sz w:val="24"/>
          <w:szCs w:val="24"/>
          <w:lang w:eastAsia="en-GB"/>
        </w:rPr>
        <w:t xml:space="preserve">. Might try to phrase in a way less prone to misunderstandings </w:t>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661771">
        <w:rPr>
          <w:rFonts w:cstheme="minorHAnsi"/>
          <w:sz w:val="24"/>
          <w:szCs w:val="24"/>
        </w:rPr>
        <w:br/>
        <w:t xml:space="preserve">&gt; Section 1, </w:t>
      </w:r>
      <w:proofErr w:type="spellStart"/>
      <w:r w:rsidRPr="00661771">
        <w:rPr>
          <w:rFonts w:cstheme="minorHAnsi"/>
          <w:sz w:val="24"/>
          <w:szCs w:val="24"/>
        </w:rPr>
        <w:t>para</w:t>
      </w:r>
      <w:proofErr w:type="spellEnd"/>
      <w:r w:rsidRPr="00661771">
        <w:rPr>
          <w:rFonts w:cstheme="minorHAnsi"/>
          <w:sz w:val="24"/>
          <w:szCs w:val="24"/>
        </w:rPr>
        <w:t xml:space="preserve"> 3. The </w:t>
      </w:r>
      <w:r w:rsidRPr="00A22A8C">
        <w:rPr>
          <w:rFonts w:cstheme="minorHAnsi"/>
          <w:sz w:val="24"/>
          <w:szCs w:val="24"/>
          <w:highlight w:val="yellow"/>
        </w:rPr>
        <w:t>Xilinx Virtex-6 HXT is available</w:t>
      </w:r>
      <w:r w:rsidRPr="00661771">
        <w:rPr>
          <w:rFonts w:cstheme="minorHAnsi"/>
          <w:sz w:val="24"/>
          <w:szCs w:val="24"/>
        </w:rPr>
        <w:t xml:space="preserve"> now, at</w:t>
      </w:r>
      <w:proofErr w:type="gramStart"/>
      <w:r w:rsidRPr="00661771">
        <w:rPr>
          <w:rFonts w:cstheme="minorHAnsi"/>
          <w:sz w:val="24"/>
          <w:szCs w:val="24"/>
        </w:rPr>
        <w:t xml:space="preserve">  </w:t>
      </w:r>
      <w:proofErr w:type="gramEnd"/>
      <w:r w:rsidRPr="00661771">
        <w:rPr>
          <w:rFonts w:cstheme="minorHAnsi"/>
          <w:sz w:val="24"/>
          <w:szCs w:val="24"/>
        </w:rPr>
        <w:br/>
        <w:t>&gt; least in UK with some lead time. I am not sure how much this will</w:t>
      </w:r>
      <w:proofErr w:type="gramStart"/>
      <w:r w:rsidRPr="00661771">
        <w:rPr>
          <w:rFonts w:cstheme="minorHAnsi"/>
          <w:sz w:val="24"/>
          <w:szCs w:val="24"/>
        </w:rPr>
        <w:t xml:space="preserve">  </w:t>
      </w:r>
      <w:proofErr w:type="gramEnd"/>
      <w:r w:rsidRPr="00661771">
        <w:rPr>
          <w:rFonts w:cstheme="minorHAnsi"/>
          <w:sz w:val="24"/>
          <w:szCs w:val="24"/>
        </w:rPr>
        <w:br/>
        <w:t>&gt; change the GOLD design. I think it not a very good idea to design a</w:t>
      </w:r>
      <w:proofErr w:type="gramStart"/>
      <w:r w:rsidRPr="00661771">
        <w:rPr>
          <w:rFonts w:cstheme="minorHAnsi"/>
          <w:sz w:val="24"/>
          <w:szCs w:val="24"/>
        </w:rPr>
        <w:t xml:space="preserve">  </w:t>
      </w:r>
      <w:proofErr w:type="gramEnd"/>
      <w:r w:rsidRPr="00661771">
        <w:rPr>
          <w:rFonts w:cstheme="minorHAnsi"/>
          <w:sz w:val="24"/>
          <w:szCs w:val="24"/>
        </w:rPr>
        <w:br/>
        <w:t>&gt; very complex board but only partially assembly it.</w:t>
      </w:r>
      <w:r w:rsidRPr="00661771">
        <w:rPr>
          <w:rFonts w:cstheme="minorHAnsi"/>
          <w:sz w:val="24"/>
          <w:szCs w:val="24"/>
        </w:rPr>
        <w:br/>
      </w:r>
      <w:r w:rsidRPr="007E5563">
        <w:rPr>
          <w:rFonts w:eastAsia="Times New Roman" w:cstheme="minorHAnsi"/>
          <w:sz w:val="24"/>
          <w:szCs w:val="24"/>
          <w:lang w:eastAsia="en-GB"/>
        </w:rPr>
        <w:t>----------&gt;</w:t>
      </w:r>
      <w:r w:rsidR="00E26390">
        <w:rPr>
          <w:rFonts w:eastAsia="Times New Roman" w:cstheme="minorHAnsi"/>
          <w:sz w:val="24"/>
          <w:szCs w:val="24"/>
          <w:lang w:eastAsia="en-GB"/>
        </w:rPr>
        <w:t xml:space="preserve"> Initially we assumed the HXT device to be the most likely candidate for a </w:t>
      </w:r>
      <w:proofErr w:type="spellStart"/>
      <w:r w:rsidR="00E26390">
        <w:rPr>
          <w:rFonts w:eastAsia="Times New Roman" w:cstheme="minorHAnsi"/>
          <w:sz w:val="24"/>
          <w:szCs w:val="24"/>
          <w:lang w:eastAsia="en-GB"/>
        </w:rPr>
        <w:t>topo</w:t>
      </w:r>
      <w:proofErr w:type="spellEnd"/>
      <w:r w:rsidR="00E26390">
        <w:rPr>
          <w:rFonts w:eastAsia="Times New Roman" w:cstheme="minorHAnsi"/>
          <w:sz w:val="24"/>
          <w:szCs w:val="24"/>
          <w:lang w:eastAsia="en-GB"/>
        </w:rPr>
        <w:t xml:space="preserve"> processor module. Not convinced about that any more. We will not assemble the HXT section unless there are </w:t>
      </w:r>
      <w:r w:rsidR="00E26390" w:rsidRPr="00A22A8C">
        <w:rPr>
          <w:rFonts w:eastAsia="Times New Roman" w:cstheme="minorHAnsi"/>
          <w:sz w:val="24"/>
          <w:szCs w:val="24"/>
          <w:highlight w:val="yellow"/>
          <w:lang w:eastAsia="en-GB"/>
        </w:rPr>
        <w:t xml:space="preserve">good reasons to assume that a future </w:t>
      </w:r>
      <w:proofErr w:type="spellStart"/>
      <w:r w:rsidR="00E26390" w:rsidRPr="00A22A8C">
        <w:rPr>
          <w:rFonts w:eastAsia="Times New Roman" w:cstheme="minorHAnsi"/>
          <w:sz w:val="24"/>
          <w:szCs w:val="24"/>
          <w:highlight w:val="yellow"/>
          <w:lang w:eastAsia="en-GB"/>
        </w:rPr>
        <w:t>topo</w:t>
      </w:r>
      <w:proofErr w:type="spellEnd"/>
      <w:r w:rsidR="00E26390" w:rsidRPr="00A22A8C">
        <w:rPr>
          <w:rFonts w:eastAsia="Times New Roman" w:cstheme="minorHAnsi"/>
          <w:sz w:val="24"/>
          <w:szCs w:val="24"/>
          <w:highlight w:val="yellow"/>
          <w:lang w:eastAsia="en-GB"/>
        </w:rPr>
        <w:t xml:space="preserve"> processor will be HXT based</w:t>
      </w:r>
      <w:r w:rsidR="00E26390">
        <w:rPr>
          <w:rFonts w:eastAsia="Times New Roman" w:cstheme="minorHAnsi"/>
          <w:sz w:val="24"/>
          <w:szCs w:val="24"/>
          <w:lang w:eastAsia="en-GB"/>
        </w:rPr>
        <w:t>. Just taking out the HXT section at this stage wouldn’t gain us much.</w:t>
      </w:r>
    </w:p>
    <w:p w:rsidR="00E26390" w:rsidRDefault="00E2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E26390" w:rsidRDefault="00E2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661771">
        <w:rPr>
          <w:rFonts w:cstheme="minorHAnsi"/>
          <w:sz w:val="24"/>
          <w:szCs w:val="24"/>
        </w:rPr>
        <w:t>&gt;</w:t>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661771">
        <w:rPr>
          <w:rFonts w:cstheme="minorHAnsi"/>
          <w:sz w:val="24"/>
          <w:szCs w:val="24"/>
        </w:rPr>
        <w:br/>
        <w:t xml:space="preserve">&gt; Section 1, </w:t>
      </w:r>
      <w:proofErr w:type="spellStart"/>
      <w:r w:rsidRPr="00661771">
        <w:rPr>
          <w:rFonts w:cstheme="minorHAnsi"/>
          <w:sz w:val="24"/>
          <w:szCs w:val="24"/>
        </w:rPr>
        <w:t>para</w:t>
      </w:r>
      <w:proofErr w:type="spellEnd"/>
      <w:r w:rsidRPr="00661771">
        <w:rPr>
          <w:rFonts w:cstheme="minorHAnsi"/>
          <w:sz w:val="24"/>
          <w:szCs w:val="24"/>
        </w:rPr>
        <w:t xml:space="preserve"> 5, "</w:t>
      </w:r>
      <w:r w:rsidRPr="00A22A8C">
        <w:rPr>
          <w:rFonts w:cstheme="minorHAnsi"/>
          <w:sz w:val="24"/>
          <w:szCs w:val="24"/>
          <w:highlight w:val="yellow"/>
        </w:rPr>
        <w:t>Backplane transmission at 10Gb/s</w:t>
      </w:r>
      <w:r w:rsidRPr="00661771">
        <w:rPr>
          <w:rFonts w:cstheme="minorHAnsi"/>
          <w:sz w:val="24"/>
          <w:szCs w:val="24"/>
        </w:rPr>
        <w:t>"</w:t>
      </w:r>
      <w:r w:rsidRPr="00661771">
        <w:rPr>
          <w:rFonts w:cstheme="minorHAnsi"/>
          <w:sz w:val="24"/>
          <w:szCs w:val="24"/>
        </w:rPr>
        <w:br/>
        <w:t>&gt; Does anyone have a 10Gb/s backplane already or anyone is going to</w:t>
      </w:r>
      <w:proofErr w:type="gramStart"/>
      <w:r w:rsidRPr="00661771">
        <w:rPr>
          <w:rFonts w:cstheme="minorHAnsi"/>
          <w:sz w:val="24"/>
          <w:szCs w:val="24"/>
        </w:rPr>
        <w:t xml:space="preserve">  </w:t>
      </w:r>
      <w:proofErr w:type="gramEnd"/>
      <w:r w:rsidRPr="00661771">
        <w:rPr>
          <w:rFonts w:cstheme="minorHAnsi"/>
          <w:sz w:val="24"/>
          <w:szCs w:val="24"/>
        </w:rPr>
        <w:br/>
        <w:t>&gt; build one to for this test?</w:t>
      </w:r>
      <w:r w:rsidRPr="00661771">
        <w:rPr>
          <w:rFonts w:cstheme="minorHAnsi"/>
          <w:sz w:val="24"/>
          <w:szCs w:val="24"/>
        </w:rPr>
        <w:br/>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7E5563">
        <w:rPr>
          <w:rFonts w:eastAsia="Times New Roman" w:cstheme="minorHAnsi"/>
          <w:sz w:val="24"/>
          <w:szCs w:val="24"/>
          <w:lang w:eastAsia="en-GB"/>
        </w:rPr>
        <w:t>----------&gt;</w:t>
      </w:r>
      <w:r w:rsidR="00E26390">
        <w:rPr>
          <w:rFonts w:eastAsia="Times New Roman" w:cstheme="minorHAnsi"/>
          <w:sz w:val="24"/>
          <w:szCs w:val="24"/>
          <w:lang w:eastAsia="en-GB"/>
        </w:rPr>
        <w:t xml:space="preserve"> </w:t>
      </w:r>
      <w:proofErr w:type="gramStart"/>
      <w:r w:rsidR="00E26390">
        <w:rPr>
          <w:rFonts w:eastAsia="Times New Roman" w:cstheme="minorHAnsi"/>
          <w:sz w:val="24"/>
          <w:szCs w:val="24"/>
          <w:lang w:eastAsia="en-GB"/>
        </w:rPr>
        <w:t>at</w:t>
      </w:r>
      <w:proofErr w:type="gramEnd"/>
      <w:r w:rsidR="00E26390">
        <w:rPr>
          <w:rFonts w:eastAsia="Times New Roman" w:cstheme="minorHAnsi"/>
          <w:sz w:val="24"/>
          <w:szCs w:val="24"/>
          <w:lang w:eastAsia="en-GB"/>
        </w:rPr>
        <w:t xml:space="preserve"> current there are no plans to make use of the backplane option. Would be done only if there were reasons to assume a </w:t>
      </w:r>
      <w:r w:rsidR="00E26390" w:rsidRPr="00A22A8C">
        <w:rPr>
          <w:rFonts w:eastAsia="Times New Roman" w:cstheme="minorHAnsi"/>
          <w:sz w:val="24"/>
          <w:szCs w:val="24"/>
          <w:highlight w:val="yellow"/>
          <w:lang w:eastAsia="en-GB"/>
        </w:rPr>
        <w:t xml:space="preserve">future </w:t>
      </w:r>
      <w:proofErr w:type="spellStart"/>
      <w:r w:rsidR="00E26390" w:rsidRPr="00A22A8C">
        <w:rPr>
          <w:rFonts w:eastAsia="Times New Roman" w:cstheme="minorHAnsi"/>
          <w:sz w:val="24"/>
          <w:szCs w:val="24"/>
          <w:highlight w:val="yellow"/>
          <w:lang w:eastAsia="en-GB"/>
        </w:rPr>
        <w:t>topo</w:t>
      </w:r>
      <w:proofErr w:type="spellEnd"/>
      <w:r w:rsidR="00E26390" w:rsidRPr="00A22A8C">
        <w:rPr>
          <w:rFonts w:eastAsia="Times New Roman" w:cstheme="minorHAnsi"/>
          <w:sz w:val="24"/>
          <w:szCs w:val="24"/>
          <w:highlight w:val="yellow"/>
          <w:lang w:eastAsia="en-GB"/>
        </w:rPr>
        <w:t xml:space="preserve"> processor</w:t>
      </w:r>
      <w:r w:rsidR="00E26390">
        <w:rPr>
          <w:rFonts w:eastAsia="Times New Roman" w:cstheme="minorHAnsi"/>
          <w:sz w:val="24"/>
          <w:szCs w:val="24"/>
          <w:lang w:eastAsia="en-GB"/>
        </w:rPr>
        <w:t xml:space="preserve"> were carrying </w:t>
      </w:r>
      <w:proofErr w:type="gramStart"/>
      <w:r w:rsidR="00E26390">
        <w:rPr>
          <w:rFonts w:eastAsia="Times New Roman" w:cstheme="minorHAnsi"/>
          <w:sz w:val="24"/>
          <w:szCs w:val="24"/>
          <w:lang w:eastAsia="en-GB"/>
        </w:rPr>
        <w:t>10Gb/</w:t>
      </w:r>
      <w:proofErr w:type="gramEnd"/>
      <w:r w:rsidR="00E26390">
        <w:rPr>
          <w:rFonts w:eastAsia="Times New Roman" w:cstheme="minorHAnsi"/>
          <w:sz w:val="24"/>
          <w:szCs w:val="24"/>
          <w:lang w:eastAsia="en-GB"/>
        </w:rPr>
        <w:t>s backplane links</w:t>
      </w:r>
      <w:r w:rsidR="00BF2956">
        <w:rPr>
          <w:rFonts w:eastAsia="Times New Roman" w:cstheme="minorHAnsi"/>
          <w:sz w:val="24"/>
          <w:szCs w:val="24"/>
          <w:lang w:eastAsia="en-GB"/>
        </w:rPr>
        <w:t>. Also, as explained above, HXT might not be the preferred device anyway.</w:t>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661771">
        <w:rPr>
          <w:rFonts w:cstheme="minorHAnsi"/>
          <w:sz w:val="24"/>
          <w:szCs w:val="24"/>
        </w:rPr>
        <w:t>&gt;</w:t>
      </w:r>
      <w:r w:rsidRPr="00661771">
        <w:rPr>
          <w:rFonts w:cstheme="minorHAnsi"/>
          <w:sz w:val="24"/>
          <w:szCs w:val="24"/>
        </w:rPr>
        <w:br/>
        <w:t>&gt; GOLD project specification:</w:t>
      </w:r>
      <w:r w:rsidRPr="00661771">
        <w:rPr>
          <w:rFonts w:cstheme="minorHAnsi"/>
          <w:sz w:val="24"/>
          <w:szCs w:val="24"/>
        </w:rPr>
        <w:br/>
        <w:t>&gt;</w:t>
      </w:r>
      <w:r w:rsidRPr="00661771">
        <w:rPr>
          <w:rFonts w:cstheme="minorHAnsi"/>
          <w:sz w:val="24"/>
          <w:szCs w:val="24"/>
        </w:rPr>
        <w:br/>
        <w:t xml:space="preserve">&gt; Sec 1.2.1.1, </w:t>
      </w:r>
      <w:proofErr w:type="spellStart"/>
      <w:r w:rsidRPr="00661771">
        <w:rPr>
          <w:rFonts w:cstheme="minorHAnsi"/>
          <w:sz w:val="24"/>
          <w:szCs w:val="24"/>
        </w:rPr>
        <w:t>para</w:t>
      </w:r>
      <w:proofErr w:type="spellEnd"/>
      <w:r w:rsidRPr="00661771">
        <w:rPr>
          <w:rFonts w:cstheme="minorHAnsi"/>
          <w:sz w:val="24"/>
          <w:szCs w:val="24"/>
        </w:rPr>
        <w:t xml:space="preserve"> 2.</w:t>
      </w:r>
      <w:proofErr w:type="gramEnd"/>
      <w:r w:rsidRPr="00661771">
        <w:rPr>
          <w:rFonts w:cstheme="minorHAnsi"/>
          <w:sz w:val="24"/>
          <w:szCs w:val="24"/>
        </w:rPr>
        <w:t xml:space="preserve"> "The CML circuits ..."</w:t>
      </w:r>
      <w:r w:rsidRPr="00661771">
        <w:rPr>
          <w:rFonts w:cstheme="minorHAnsi"/>
          <w:sz w:val="24"/>
          <w:szCs w:val="24"/>
        </w:rPr>
        <w:br/>
        <w:t xml:space="preserve">&gt; Here it is assumed that input signals at </w:t>
      </w:r>
      <w:r w:rsidRPr="00A22A8C">
        <w:rPr>
          <w:rFonts w:cstheme="minorHAnsi"/>
          <w:sz w:val="24"/>
          <w:szCs w:val="24"/>
          <w:highlight w:val="yellow"/>
        </w:rPr>
        <w:t xml:space="preserve">CML </w:t>
      </w:r>
      <w:proofErr w:type="spellStart"/>
      <w:r w:rsidRPr="00A22A8C">
        <w:rPr>
          <w:rFonts w:cstheme="minorHAnsi"/>
          <w:sz w:val="24"/>
          <w:szCs w:val="24"/>
          <w:highlight w:val="yellow"/>
        </w:rPr>
        <w:t>fanout</w:t>
      </w:r>
      <w:proofErr w:type="spellEnd"/>
      <w:r w:rsidRPr="00661771">
        <w:rPr>
          <w:rFonts w:cstheme="minorHAnsi"/>
          <w:sz w:val="24"/>
          <w:szCs w:val="24"/>
        </w:rPr>
        <w:t xml:space="preserve"> chip have</w:t>
      </w:r>
      <w:proofErr w:type="gramStart"/>
      <w:r w:rsidRPr="00661771">
        <w:rPr>
          <w:rFonts w:cstheme="minorHAnsi"/>
          <w:sz w:val="24"/>
          <w:szCs w:val="24"/>
        </w:rPr>
        <w:t xml:space="preserve">  </w:t>
      </w:r>
      <w:proofErr w:type="gramEnd"/>
      <w:r w:rsidRPr="00661771">
        <w:rPr>
          <w:rFonts w:cstheme="minorHAnsi"/>
          <w:sz w:val="24"/>
          <w:szCs w:val="24"/>
        </w:rPr>
        <w:br/>
        <w:t xml:space="preserve">&gt; </w:t>
      </w:r>
      <w:r w:rsidRPr="00A22A8C">
        <w:rPr>
          <w:rFonts w:cstheme="minorHAnsi"/>
          <w:sz w:val="24"/>
          <w:szCs w:val="24"/>
          <w:highlight w:val="yellow"/>
        </w:rPr>
        <w:t>perfect EYE.</w:t>
      </w:r>
      <w:r w:rsidRPr="00661771">
        <w:rPr>
          <w:rFonts w:cstheme="minorHAnsi"/>
          <w:sz w:val="24"/>
          <w:szCs w:val="24"/>
        </w:rPr>
        <w:t xml:space="preserve"> I am not sure if this is achievable at rate up to 6Gbps</w:t>
      </w:r>
      <w:proofErr w:type="gramStart"/>
      <w:r w:rsidRPr="00661771">
        <w:rPr>
          <w:rFonts w:cstheme="minorHAnsi"/>
          <w:sz w:val="24"/>
          <w:szCs w:val="24"/>
        </w:rPr>
        <w:t xml:space="preserve">  </w:t>
      </w:r>
      <w:proofErr w:type="gramEnd"/>
      <w:r w:rsidRPr="00661771">
        <w:rPr>
          <w:rFonts w:cstheme="minorHAnsi"/>
          <w:sz w:val="24"/>
          <w:szCs w:val="24"/>
        </w:rPr>
        <w:br/>
        <w:t>&gt; or 10Gbps</w:t>
      </w:r>
      <w:r w:rsidRPr="00661771">
        <w:rPr>
          <w:rFonts w:cstheme="minorHAnsi"/>
          <w:sz w:val="24"/>
          <w:szCs w:val="24"/>
        </w:rPr>
        <w:br/>
      </w:r>
      <w:r w:rsidRPr="007E5563">
        <w:rPr>
          <w:rFonts w:eastAsia="Times New Roman" w:cstheme="minorHAnsi"/>
          <w:sz w:val="24"/>
          <w:szCs w:val="24"/>
          <w:lang w:eastAsia="en-GB"/>
        </w:rPr>
        <w:t>----------&gt;</w:t>
      </w:r>
      <w:r w:rsidR="00E26390">
        <w:rPr>
          <w:rFonts w:eastAsia="Times New Roman" w:cstheme="minorHAnsi"/>
          <w:sz w:val="24"/>
          <w:szCs w:val="24"/>
          <w:lang w:eastAsia="en-GB"/>
        </w:rPr>
        <w:t xml:space="preserve"> The eyes will not be perfect. How</w:t>
      </w:r>
      <w:r w:rsidR="00A22A8C">
        <w:rPr>
          <w:rFonts w:eastAsia="Times New Roman" w:cstheme="minorHAnsi"/>
          <w:sz w:val="24"/>
          <w:szCs w:val="24"/>
          <w:lang w:eastAsia="en-GB"/>
        </w:rPr>
        <w:t xml:space="preserve">ever, due to the opto receivers’ </w:t>
      </w:r>
      <w:r w:rsidR="00A22A8C" w:rsidRPr="00A22A8C">
        <w:rPr>
          <w:rFonts w:eastAsia="Times New Roman" w:cstheme="minorHAnsi"/>
          <w:sz w:val="24"/>
          <w:szCs w:val="24"/>
          <w:highlight w:val="yellow"/>
          <w:lang w:eastAsia="en-GB"/>
        </w:rPr>
        <w:t>programmable pre-compensation and the short track lengths</w:t>
      </w:r>
      <w:r w:rsidR="00A22A8C">
        <w:rPr>
          <w:rFonts w:eastAsia="Times New Roman" w:cstheme="minorHAnsi"/>
          <w:sz w:val="24"/>
          <w:szCs w:val="24"/>
          <w:lang w:eastAsia="en-GB"/>
        </w:rPr>
        <w:t xml:space="preserve"> from the receivers to the </w:t>
      </w:r>
      <w:proofErr w:type="spellStart"/>
      <w:r w:rsidR="00A22A8C">
        <w:rPr>
          <w:rFonts w:eastAsia="Times New Roman" w:cstheme="minorHAnsi"/>
          <w:sz w:val="24"/>
          <w:szCs w:val="24"/>
          <w:lang w:eastAsia="en-GB"/>
        </w:rPr>
        <w:t>fanouts</w:t>
      </w:r>
      <w:proofErr w:type="spellEnd"/>
      <w:r w:rsidR="00A22A8C">
        <w:rPr>
          <w:rFonts w:eastAsia="Times New Roman" w:cstheme="minorHAnsi"/>
          <w:sz w:val="24"/>
          <w:szCs w:val="24"/>
          <w:lang w:eastAsia="en-GB"/>
        </w:rPr>
        <w:t xml:space="preserve"> we would consider that scheme feasible. Anyway, the </w:t>
      </w:r>
      <w:proofErr w:type="spellStart"/>
      <w:r w:rsidR="00A22A8C">
        <w:rPr>
          <w:rFonts w:eastAsia="Times New Roman" w:cstheme="minorHAnsi"/>
          <w:sz w:val="24"/>
          <w:szCs w:val="24"/>
          <w:lang w:eastAsia="en-GB"/>
        </w:rPr>
        <w:t>fanouts</w:t>
      </w:r>
      <w:proofErr w:type="spellEnd"/>
      <w:r w:rsidR="00A22A8C">
        <w:rPr>
          <w:rFonts w:eastAsia="Times New Roman" w:cstheme="minorHAnsi"/>
          <w:sz w:val="24"/>
          <w:szCs w:val="24"/>
          <w:lang w:eastAsia="en-GB"/>
        </w:rPr>
        <w:t xml:space="preserve"> reside on the input mezzanines and other approaches can be tried on future iterations.  </w:t>
      </w: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p>
    <w:p w:rsidR="00661771" w:rsidRP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roofErr w:type="gramStart"/>
      <w:r w:rsidRPr="00661771">
        <w:rPr>
          <w:rFonts w:cstheme="minorHAnsi"/>
          <w:sz w:val="24"/>
          <w:szCs w:val="24"/>
        </w:rPr>
        <w:t>&gt;</w:t>
      </w:r>
      <w:r w:rsidRPr="00661771">
        <w:rPr>
          <w:rFonts w:cstheme="minorHAnsi"/>
          <w:sz w:val="24"/>
          <w:szCs w:val="24"/>
        </w:rPr>
        <w:br/>
        <w:t>&gt; Sec 1.2.3.2.</w:t>
      </w:r>
      <w:proofErr w:type="gramEnd"/>
      <w:r w:rsidRPr="00661771">
        <w:rPr>
          <w:rFonts w:cstheme="minorHAnsi"/>
          <w:sz w:val="24"/>
          <w:szCs w:val="24"/>
        </w:rPr>
        <w:br/>
        <w:t xml:space="preserve">&gt; </w:t>
      </w:r>
      <w:r w:rsidRPr="00A22A8C">
        <w:rPr>
          <w:rFonts w:cstheme="minorHAnsi"/>
          <w:sz w:val="24"/>
          <w:szCs w:val="24"/>
          <w:highlight w:val="yellow"/>
        </w:rPr>
        <w:t>Platform Flash XL</w:t>
      </w:r>
      <w:r w:rsidRPr="00661771">
        <w:rPr>
          <w:rFonts w:cstheme="minorHAnsi"/>
          <w:sz w:val="24"/>
          <w:szCs w:val="24"/>
        </w:rPr>
        <w:t xml:space="preserve"> is the next generation high-performance</w:t>
      </w:r>
      <w:proofErr w:type="gramStart"/>
      <w:r w:rsidRPr="00661771">
        <w:rPr>
          <w:rFonts w:cstheme="minorHAnsi"/>
          <w:sz w:val="24"/>
          <w:szCs w:val="24"/>
        </w:rPr>
        <w:t xml:space="preserve">  </w:t>
      </w:r>
      <w:proofErr w:type="gramEnd"/>
      <w:r w:rsidRPr="00661771">
        <w:rPr>
          <w:rFonts w:cstheme="minorHAnsi"/>
          <w:sz w:val="24"/>
          <w:szCs w:val="24"/>
        </w:rPr>
        <w:br/>
        <w:t>&gt; configuration scheme of Xilinx. It is worth considering especially</w:t>
      </w:r>
      <w:proofErr w:type="gramStart"/>
      <w:r w:rsidRPr="00661771">
        <w:rPr>
          <w:rFonts w:cstheme="minorHAnsi"/>
          <w:sz w:val="24"/>
          <w:szCs w:val="24"/>
        </w:rPr>
        <w:t xml:space="preserve">  </w:t>
      </w:r>
      <w:proofErr w:type="gramEnd"/>
      <w:r w:rsidRPr="00661771">
        <w:rPr>
          <w:rFonts w:cstheme="minorHAnsi"/>
          <w:sz w:val="24"/>
          <w:szCs w:val="24"/>
        </w:rPr>
        <w:br/>
        <w:t>&gt; there are so many big FPGAs on the board.</w:t>
      </w:r>
    </w:p>
    <w:p w:rsidR="00661771" w:rsidRP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61771" w:rsidRPr="00661771"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----------&gt;</w:t>
      </w:r>
      <w:r w:rsidR="00A22A8C">
        <w:rPr>
          <w:rFonts w:eastAsia="Times New Roman" w:cstheme="minorHAnsi"/>
          <w:sz w:val="24"/>
          <w:szCs w:val="24"/>
          <w:lang w:eastAsia="en-GB"/>
        </w:rPr>
        <w:t xml:space="preserve"> It seems to me </w:t>
      </w:r>
      <w:proofErr w:type="gramStart"/>
      <w:r w:rsidR="00A22A8C">
        <w:rPr>
          <w:rFonts w:eastAsia="Times New Roman" w:cstheme="minorHAnsi"/>
          <w:sz w:val="24"/>
          <w:szCs w:val="24"/>
          <w:lang w:eastAsia="en-GB"/>
        </w:rPr>
        <w:t xml:space="preserve">that </w:t>
      </w:r>
      <w:r w:rsidR="00A22A8C" w:rsidRPr="00661771">
        <w:rPr>
          <w:rFonts w:cstheme="minorHAnsi"/>
          <w:sz w:val="24"/>
          <w:szCs w:val="24"/>
        </w:rPr>
        <w:t xml:space="preserve"> Platform</w:t>
      </w:r>
      <w:proofErr w:type="gramEnd"/>
      <w:r w:rsidR="00A22A8C" w:rsidRPr="00661771">
        <w:rPr>
          <w:rFonts w:cstheme="minorHAnsi"/>
          <w:sz w:val="24"/>
          <w:szCs w:val="24"/>
        </w:rPr>
        <w:t xml:space="preserve"> Flash XL</w:t>
      </w:r>
      <w:r w:rsidR="00A22A8C">
        <w:rPr>
          <w:rFonts w:cstheme="minorHAnsi"/>
          <w:sz w:val="24"/>
          <w:szCs w:val="24"/>
        </w:rPr>
        <w:t xml:space="preserve"> is a </w:t>
      </w:r>
      <w:r w:rsidR="00A22A8C" w:rsidRPr="00A22A8C">
        <w:rPr>
          <w:rFonts w:cstheme="minorHAnsi"/>
          <w:sz w:val="24"/>
          <w:szCs w:val="24"/>
          <w:highlight w:val="yellow"/>
        </w:rPr>
        <w:t>per-FPGA rather than a system configurator</w:t>
      </w:r>
      <w:r w:rsidR="00A22A8C">
        <w:rPr>
          <w:rFonts w:cstheme="minorHAnsi"/>
          <w:sz w:val="24"/>
          <w:szCs w:val="24"/>
        </w:rPr>
        <w:t xml:space="preserve">. It takes rather large </w:t>
      </w:r>
      <w:r w:rsidR="00A22A8C" w:rsidRPr="00A22A8C">
        <w:rPr>
          <w:rFonts w:cstheme="minorHAnsi"/>
          <w:sz w:val="24"/>
          <w:szCs w:val="24"/>
          <w:highlight w:val="yellow"/>
        </w:rPr>
        <w:t>connectivity</w:t>
      </w:r>
      <w:r w:rsidR="00A22A8C">
        <w:rPr>
          <w:rFonts w:cstheme="minorHAnsi"/>
          <w:sz w:val="24"/>
          <w:szCs w:val="24"/>
        </w:rPr>
        <w:t xml:space="preserve"> on the FPGA. That might be a minor problem if the prime concern is minimisation of </w:t>
      </w:r>
      <w:r w:rsidR="00A22A8C" w:rsidRPr="00A22A8C">
        <w:rPr>
          <w:rFonts w:cstheme="minorHAnsi"/>
          <w:sz w:val="24"/>
          <w:szCs w:val="24"/>
          <w:highlight w:val="yellow"/>
        </w:rPr>
        <w:t>configuration time</w:t>
      </w:r>
      <w:r w:rsidR="00A22A8C">
        <w:rPr>
          <w:rFonts w:cstheme="minorHAnsi"/>
          <w:sz w:val="24"/>
          <w:szCs w:val="24"/>
        </w:rPr>
        <w:t xml:space="preserve">. However, that’s probably not an issue for us. </w:t>
      </w:r>
      <w:proofErr w:type="gramStart"/>
      <w:r w:rsidR="00A22A8C">
        <w:rPr>
          <w:rFonts w:cstheme="minorHAnsi"/>
          <w:sz w:val="24"/>
          <w:szCs w:val="24"/>
        </w:rPr>
        <w:t>Neither on a demonstrator, nor on the final stuff.</w:t>
      </w:r>
      <w:proofErr w:type="gramEnd"/>
      <w:r w:rsidR="000A7AFC">
        <w:rPr>
          <w:rFonts w:cstheme="minorHAnsi"/>
          <w:sz w:val="24"/>
          <w:szCs w:val="24"/>
        </w:rPr>
        <w:t xml:space="preserve"> </w:t>
      </w:r>
      <w:proofErr w:type="spellStart"/>
      <w:r w:rsidR="000A7AFC">
        <w:rPr>
          <w:rFonts w:cstheme="minorHAnsi"/>
          <w:sz w:val="24"/>
          <w:szCs w:val="24"/>
        </w:rPr>
        <w:t>SystemACE</w:t>
      </w:r>
      <w:proofErr w:type="spellEnd"/>
      <w:r w:rsidR="000A7AFC">
        <w:rPr>
          <w:rFonts w:cstheme="minorHAnsi"/>
          <w:sz w:val="24"/>
          <w:szCs w:val="24"/>
        </w:rPr>
        <w:t xml:space="preserve"> has </w:t>
      </w:r>
      <w:r w:rsidR="00CD71AE">
        <w:rPr>
          <w:rFonts w:cstheme="minorHAnsi"/>
          <w:sz w:val="24"/>
          <w:szCs w:val="24"/>
        </w:rPr>
        <w:t>turned out to be</w:t>
      </w:r>
      <w:r w:rsidR="000A7AFC">
        <w:rPr>
          <w:rFonts w:cstheme="minorHAnsi"/>
          <w:sz w:val="24"/>
          <w:szCs w:val="24"/>
        </w:rPr>
        <w:t xml:space="preserve"> a </w:t>
      </w:r>
      <w:r w:rsidR="00CD71AE">
        <w:rPr>
          <w:rFonts w:cstheme="minorHAnsi"/>
          <w:sz w:val="24"/>
          <w:szCs w:val="24"/>
        </w:rPr>
        <w:t>good choice</w:t>
      </w:r>
      <w:r w:rsidR="000A7AFC">
        <w:rPr>
          <w:rFonts w:cstheme="minorHAnsi"/>
          <w:sz w:val="24"/>
          <w:szCs w:val="24"/>
        </w:rPr>
        <w:t xml:space="preserve"> on the current processors.</w:t>
      </w:r>
    </w:p>
    <w:p w:rsidR="00661771" w:rsidRPr="007E5563" w:rsidRDefault="00661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224AF8" w:rsidRDefault="00224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224AF8" w:rsidRDefault="00224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bookmarkStart w:id="0" w:name="_GoBack"/>
      <w:bookmarkEnd w:id="0"/>
      <w:r w:rsidRPr="007E5563">
        <w:rPr>
          <w:rFonts w:eastAsia="Times New Roman" w:cstheme="minorHAnsi"/>
          <w:sz w:val="24"/>
          <w:szCs w:val="24"/>
          <w:lang w:eastAsia="en-GB"/>
        </w:rPr>
        <w:t>===================================================</w:t>
      </w:r>
    </w:p>
    <w:p w:rsidR="006C4E03" w:rsidRPr="007E5563" w:rsidRDefault="000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E5563">
        <w:rPr>
          <w:rFonts w:eastAsia="Times New Roman" w:cstheme="minorHAnsi"/>
          <w:sz w:val="24"/>
          <w:szCs w:val="24"/>
          <w:lang w:eastAsia="en-GB"/>
        </w:rPr>
        <w:t xml:space="preserve">The documents have already been updated to reflect Sam's and Yuri's comments. Ian's </w:t>
      </w:r>
      <w:r w:rsidR="00661771">
        <w:rPr>
          <w:rFonts w:eastAsia="Times New Roman" w:cstheme="minorHAnsi"/>
          <w:sz w:val="24"/>
          <w:szCs w:val="24"/>
          <w:lang w:eastAsia="en-GB"/>
        </w:rPr>
        <w:t xml:space="preserve">and </w:t>
      </w:r>
      <w:proofErr w:type="spellStart"/>
      <w:r w:rsidR="00661771">
        <w:rPr>
          <w:rFonts w:eastAsia="Times New Roman" w:cstheme="minorHAnsi"/>
          <w:sz w:val="24"/>
          <w:szCs w:val="24"/>
          <w:lang w:eastAsia="en-GB"/>
        </w:rPr>
        <w:t>Weiming’s</w:t>
      </w:r>
      <w:proofErr w:type="spellEnd"/>
      <w:r w:rsidR="00661771">
        <w:rPr>
          <w:rFonts w:eastAsia="Times New Roman" w:cstheme="minorHAnsi"/>
          <w:sz w:val="24"/>
          <w:szCs w:val="24"/>
          <w:lang w:eastAsia="en-GB"/>
        </w:rPr>
        <w:t xml:space="preserve"> </w:t>
      </w:r>
      <w:r w:rsidRPr="007E5563">
        <w:rPr>
          <w:rFonts w:eastAsia="Times New Roman" w:cstheme="minorHAnsi"/>
          <w:sz w:val="24"/>
          <w:szCs w:val="24"/>
          <w:lang w:eastAsia="en-GB"/>
        </w:rPr>
        <w:t>comments will be dealt with at a later date.</w:t>
      </w:r>
    </w:p>
    <w:p w:rsidR="006C4E03" w:rsidRPr="007E5563" w:rsidRDefault="006C4E03">
      <w:pPr>
        <w:rPr>
          <w:rFonts w:cstheme="minorHAnsi"/>
          <w:sz w:val="24"/>
          <w:szCs w:val="24"/>
        </w:rPr>
      </w:pPr>
    </w:p>
    <w:sectPr w:rsidR="006C4E03" w:rsidRPr="007E5563" w:rsidSect="006F612B">
      <w:footerReference w:type="default" r:id="rId7"/>
      <w:pgSz w:w="16838" w:h="11906" w:orient="landscape"/>
      <w:pgMar w:top="1417" w:right="1417" w:bottom="1417" w:left="1134"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90" w:rsidRDefault="00E26390" w:rsidP="006F612B">
      <w:pPr>
        <w:spacing w:after="0" w:line="240" w:lineRule="auto"/>
      </w:pPr>
      <w:r>
        <w:separator/>
      </w:r>
    </w:p>
  </w:endnote>
  <w:endnote w:type="continuationSeparator" w:id="0">
    <w:p w:rsidR="00E26390" w:rsidRDefault="00E26390" w:rsidP="006F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67544"/>
      <w:docPartObj>
        <w:docPartGallery w:val="Page Numbers (Bottom of Page)"/>
        <w:docPartUnique/>
      </w:docPartObj>
    </w:sdtPr>
    <w:sdtContent>
      <w:p w:rsidR="00E26390" w:rsidRDefault="00E26390">
        <w:pPr>
          <w:pStyle w:val="Fuzeile"/>
          <w:jc w:val="center"/>
        </w:pPr>
        <w:r>
          <w:rPr>
            <w:noProof/>
            <w:lang w:eastAsia="en-GB"/>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Beschreibung: 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E26390" w:rsidRDefault="00E26390">
        <w:pPr>
          <w:pStyle w:val="Fuzeile"/>
          <w:jc w:val="center"/>
        </w:pPr>
        <w:r>
          <w:fldChar w:fldCharType="begin"/>
        </w:r>
        <w:r>
          <w:instrText>PAGE    \* MERGEFORMAT</w:instrText>
        </w:r>
        <w:r>
          <w:fldChar w:fldCharType="separate"/>
        </w:r>
        <w:r w:rsidR="00224AF8" w:rsidRPr="00224AF8">
          <w:rPr>
            <w:noProof/>
            <w:lang w:val="de-DE"/>
          </w:rPr>
          <w:t>11</w:t>
        </w:r>
        <w:r>
          <w:fldChar w:fldCharType="end"/>
        </w:r>
      </w:p>
    </w:sdtContent>
  </w:sdt>
  <w:p w:rsidR="00E26390" w:rsidRDefault="00E263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90" w:rsidRDefault="00E26390" w:rsidP="006F612B">
      <w:pPr>
        <w:spacing w:after="0" w:line="240" w:lineRule="auto"/>
      </w:pPr>
      <w:r>
        <w:separator/>
      </w:r>
    </w:p>
  </w:footnote>
  <w:footnote w:type="continuationSeparator" w:id="0">
    <w:p w:rsidR="00E26390" w:rsidRDefault="00E26390" w:rsidP="006F6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E1"/>
    <w:rsid w:val="000628D3"/>
    <w:rsid w:val="000A7AFC"/>
    <w:rsid w:val="001A0E6D"/>
    <w:rsid w:val="00224AF8"/>
    <w:rsid w:val="002B30D6"/>
    <w:rsid w:val="002D2DFE"/>
    <w:rsid w:val="003A6A61"/>
    <w:rsid w:val="00456A9A"/>
    <w:rsid w:val="00475485"/>
    <w:rsid w:val="00661771"/>
    <w:rsid w:val="006C4E03"/>
    <w:rsid w:val="006F612B"/>
    <w:rsid w:val="007E5563"/>
    <w:rsid w:val="0086140C"/>
    <w:rsid w:val="00A22A8C"/>
    <w:rsid w:val="00BF2956"/>
    <w:rsid w:val="00C7118A"/>
    <w:rsid w:val="00CD71AE"/>
    <w:rsid w:val="00E26390"/>
    <w:rsid w:val="00E30FE1"/>
    <w:rsid w:val="00ED53A3"/>
    <w:rsid w:val="00FA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rformatiertZchn">
    <w:name w:val="HTML Vorformatiert Zchn"/>
    <w:basedOn w:val="Absatz-Standardschriftart"/>
    <w:link w:val="HTMLVorformatiert"/>
    <w:uiPriority w:val="99"/>
    <w:semiHidden/>
    <w:locked/>
    <w:rPr>
      <w:rFonts w:ascii="Courier New" w:eastAsia="Times New Roman" w:hAnsi="Courier New" w:cs="Courier New" w:hint="default"/>
      <w:lang w:eastAsia="en-GB"/>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hint="default"/>
      <w:sz w:val="16"/>
      <w:szCs w:val="16"/>
    </w:rPr>
  </w:style>
  <w:style w:type="paragraph" w:styleId="Kopfzeile">
    <w:name w:val="header"/>
    <w:basedOn w:val="Standard"/>
    <w:link w:val="KopfzeileZchn"/>
    <w:uiPriority w:val="99"/>
    <w:unhideWhenUsed/>
    <w:rsid w:val="006F61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12B"/>
    <w:rPr>
      <w:sz w:val="22"/>
      <w:szCs w:val="22"/>
    </w:rPr>
  </w:style>
  <w:style w:type="paragraph" w:styleId="Fuzeile">
    <w:name w:val="footer"/>
    <w:basedOn w:val="Standard"/>
    <w:link w:val="FuzeileZchn"/>
    <w:uiPriority w:val="99"/>
    <w:unhideWhenUsed/>
    <w:rsid w:val="006F61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1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rformatiertZchn">
    <w:name w:val="HTML Vorformatiert Zchn"/>
    <w:basedOn w:val="Absatz-Standardschriftart"/>
    <w:link w:val="HTMLVorformatiert"/>
    <w:uiPriority w:val="99"/>
    <w:semiHidden/>
    <w:locked/>
    <w:rPr>
      <w:rFonts w:ascii="Courier New" w:eastAsia="Times New Roman" w:hAnsi="Courier New" w:cs="Courier New" w:hint="default"/>
      <w:lang w:eastAsia="en-GB"/>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hint="default"/>
      <w:sz w:val="16"/>
      <w:szCs w:val="16"/>
    </w:rPr>
  </w:style>
  <w:style w:type="paragraph" w:styleId="Kopfzeile">
    <w:name w:val="header"/>
    <w:basedOn w:val="Standard"/>
    <w:link w:val="KopfzeileZchn"/>
    <w:uiPriority w:val="99"/>
    <w:unhideWhenUsed/>
    <w:rsid w:val="006F61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12B"/>
    <w:rPr>
      <w:sz w:val="22"/>
      <w:szCs w:val="22"/>
    </w:rPr>
  </w:style>
  <w:style w:type="paragraph" w:styleId="Fuzeile">
    <w:name w:val="footer"/>
    <w:basedOn w:val="Standard"/>
    <w:link w:val="FuzeileZchn"/>
    <w:uiPriority w:val="99"/>
    <w:unhideWhenUsed/>
    <w:rsid w:val="006F61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1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2801</Words>
  <Characters>14092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Dr. Ulrich</dc:creator>
  <cp:lastModifiedBy>Schäfer, Dr. Ulrich</cp:lastModifiedBy>
  <cp:revision>21</cp:revision>
  <cp:lastPrinted>2011-05-05T09:21:00Z</cp:lastPrinted>
  <dcterms:created xsi:type="dcterms:W3CDTF">2011-05-05T09:17:00Z</dcterms:created>
  <dcterms:modified xsi:type="dcterms:W3CDTF">2011-05-06T07:20:00Z</dcterms:modified>
</cp:coreProperties>
</file>