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EF" w:rsidRPr="00710C17" w:rsidRDefault="001B79EF" w:rsidP="001B7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D9D9D9" w:themeColor="background1" w:themeShade="D9"/>
          <w:sz w:val="20"/>
          <w:szCs w:val="20"/>
        </w:rPr>
      </w:pPr>
      <w:r w:rsidRPr="00710C17">
        <w:rPr>
          <w:rFonts w:ascii="Times New Roman" w:hAnsi="Times New Roman" w:cs="Times New Roman"/>
          <w:b/>
          <w:bCs/>
          <w:color w:val="D9D9D9" w:themeColor="background1" w:themeShade="D9"/>
          <w:sz w:val="20"/>
          <w:szCs w:val="20"/>
        </w:rPr>
        <w:t>1.4.7 The Jet Feature Extractor Module [3p]</w:t>
      </w:r>
    </w:p>
    <w:p w:rsidR="001B79EF" w:rsidRPr="00710C17" w:rsidRDefault="001B79EF" w:rsidP="001B7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9D9D9" w:themeColor="background1" w:themeShade="D9"/>
          <w:sz w:val="20"/>
          <w:szCs w:val="20"/>
        </w:rPr>
      </w:pPr>
      <w:r w:rsidRPr="00710C17">
        <w:rPr>
          <w:rFonts w:ascii="Times New Roman" w:hAnsi="Times New Roman" w:cs="Times New Roman"/>
          <w:color w:val="D9D9D9" w:themeColor="background1" w:themeShade="D9"/>
          <w:sz w:val="20"/>
          <w:szCs w:val="20"/>
        </w:rPr>
        <w:t>64 Potential algorithms, module description, essential design choices, board opera65</w:t>
      </w:r>
    </w:p>
    <w:p w:rsidR="009773E3" w:rsidRPr="00710C17" w:rsidRDefault="001B79EF" w:rsidP="001B79EF">
      <w:pPr>
        <w:rPr>
          <w:rFonts w:ascii="Times New Roman" w:hAnsi="Times New Roman" w:cs="Times New Roman"/>
          <w:color w:val="D9D9D9" w:themeColor="background1" w:themeShade="D9"/>
          <w:sz w:val="20"/>
          <w:szCs w:val="20"/>
        </w:rPr>
      </w:pPr>
      <w:proofErr w:type="spellStart"/>
      <w:proofErr w:type="gramStart"/>
      <w:r w:rsidRPr="00710C17">
        <w:rPr>
          <w:rFonts w:ascii="Times New Roman" w:hAnsi="Times New Roman" w:cs="Times New Roman"/>
          <w:color w:val="D9D9D9" w:themeColor="background1" w:themeShade="D9"/>
          <w:sz w:val="20"/>
          <w:szCs w:val="20"/>
        </w:rPr>
        <w:t>tiona</w:t>
      </w:r>
      <w:r w:rsidR="00710C17">
        <w:rPr>
          <w:rFonts w:ascii="Times New Roman" w:hAnsi="Times New Roman" w:cs="Times New Roman"/>
          <w:color w:val="D9D9D9" w:themeColor="background1" w:themeShade="D9"/>
          <w:sz w:val="20"/>
          <w:szCs w:val="20"/>
        </w:rPr>
        <w:t>l</w:t>
      </w:r>
      <w:proofErr w:type="spellEnd"/>
      <w:proofErr w:type="gramEnd"/>
      <w:r w:rsidR="00710C17">
        <w:rPr>
          <w:rFonts w:ascii="Times New Roman" w:hAnsi="Times New Roman" w:cs="Times New Roman"/>
          <w:color w:val="D9D9D9" w:themeColor="background1" w:themeShade="D9"/>
          <w:sz w:val="20"/>
          <w:szCs w:val="20"/>
        </w:rPr>
        <w:t xml:space="preserve"> basics, output to L1Topo, </w:t>
      </w:r>
      <w:proofErr w:type="spellStart"/>
      <w:r w:rsidR="00710C17">
        <w:rPr>
          <w:rFonts w:ascii="Times New Roman" w:hAnsi="Times New Roman" w:cs="Times New Roman"/>
          <w:color w:val="D9D9D9" w:themeColor="background1" w:themeShade="D9"/>
          <w:sz w:val="20"/>
          <w:szCs w:val="20"/>
        </w:rPr>
        <w:t>etc</w:t>
      </w:r>
      <w:proofErr w:type="spellEnd"/>
    </w:p>
    <w:p w:rsidR="001B79EF" w:rsidRPr="005E20BA" w:rsidRDefault="001B79EF" w:rsidP="001B79EF">
      <w:pPr>
        <w:rPr>
          <w:rFonts w:ascii="Times New Roman" w:hAnsi="Times New Roman" w:cs="Times New Roman"/>
          <w:sz w:val="20"/>
          <w:szCs w:val="20"/>
        </w:rPr>
      </w:pPr>
    </w:p>
    <w:p w:rsidR="001B79EF" w:rsidRPr="005E20BA" w:rsidRDefault="001B79EF" w:rsidP="001B79EF">
      <w:pPr>
        <w:rPr>
          <w:rFonts w:ascii="Times New Roman" w:hAnsi="Times New Roman" w:cs="Times New Roman"/>
          <w:sz w:val="20"/>
          <w:szCs w:val="20"/>
        </w:rPr>
      </w:pPr>
    </w:p>
    <w:p w:rsidR="001B79EF" w:rsidRPr="005E20BA" w:rsidRDefault="008C765B" w:rsidP="008C765B">
      <w:pPr>
        <w:rPr>
          <w:rFonts w:ascii="Times New Roman" w:hAnsi="Times New Roman" w:cs="Times New Roman"/>
          <w:sz w:val="20"/>
          <w:szCs w:val="20"/>
        </w:rPr>
      </w:pPr>
      <w:r w:rsidRPr="005E20BA">
        <w:rPr>
          <w:rFonts w:ascii="Times New Roman" w:hAnsi="Times New Roman" w:cs="Times New Roman"/>
          <w:sz w:val="20"/>
          <w:szCs w:val="20"/>
        </w:rPr>
        <w:t xml:space="preserve">The jFEX processor performs the jet, large tau, missing-ET and total-ET trigger algorithms on 0.1 × 0.1 electromagnetic and </w:t>
      </w:r>
      <w:proofErr w:type="spellStart"/>
      <w:r w:rsidRPr="005E20BA">
        <w:rPr>
          <w:rFonts w:ascii="Times New Roman" w:hAnsi="Times New Roman" w:cs="Times New Roman"/>
          <w:sz w:val="20"/>
          <w:szCs w:val="20"/>
        </w:rPr>
        <w:t>hadronic</w:t>
      </w:r>
      <w:proofErr w:type="spellEnd"/>
      <w:r w:rsidRPr="005E20BA">
        <w:rPr>
          <w:rFonts w:ascii="Times New Roman" w:hAnsi="Times New Roman" w:cs="Times New Roman"/>
          <w:sz w:val="20"/>
          <w:szCs w:val="20"/>
        </w:rPr>
        <w:t xml:space="preserve"> jet elements provided by the Digital Processor System.  The jFEX processor consists of a single shelf of </w:t>
      </w:r>
      <w:proofErr w:type="spellStart"/>
      <w:r w:rsidRPr="005E20BA">
        <w:rPr>
          <w:rFonts w:ascii="Times New Roman" w:hAnsi="Times New Roman" w:cs="Times New Roman"/>
          <w:sz w:val="20"/>
          <w:szCs w:val="20"/>
        </w:rPr>
        <w:t>AdvancedTCA</w:t>
      </w:r>
      <w:proofErr w:type="spellEnd"/>
      <w:r w:rsidRPr="005E20BA">
        <w:rPr>
          <w:rFonts w:ascii="Times New Roman" w:hAnsi="Times New Roman" w:cs="Times New Roman"/>
          <w:sz w:val="20"/>
          <w:szCs w:val="20"/>
        </w:rPr>
        <w:t xml:space="preserve"> modules (blades). Each module processes a </w:t>
      </w:r>
      <w:r w:rsidR="005E20BA">
        <w:rPr>
          <w:rFonts w:ascii="Times New Roman" w:hAnsi="Times New Roman" w:cs="Times New Roman"/>
          <w:sz w:val="20"/>
          <w:szCs w:val="20"/>
        </w:rPr>
        <w:t>phi</w:t>
      </w:r>
      <w:r w:rsidRPr="005E20BA">
        <w:rPr>
          <w:rFonts w:ascii="Times New Roman" w:hAnsi="Times New Roman" w:cs="Times New Roman"/>
          <w:sz w:val="20"/>
          <w:szCs w:val="20"/>
        </w:rPr>
        <w:t xml:space="preserve">-quadrant of calorimeter data, for one half of the detector in </w:t>
      </w:r>
      <w:r w:rsidR="005E20BA">
        <w:rPr>
          <w:rFonts w:ascii="Times New Roman" w:hAnsi="Times New Roman" w:cs="Times New Roman"/>
          <w:sz w:val="20"/>
          <w:szCs w:val="20"/>
        </w:rPr>
        <w:t>eta</w:t>
      </w:r>
      <w:r w:rsidRPr="005E20BA">
        <w:rPr>
          <w:rFonts w:ascii="Times New Roman" w:hAnsi="Times New Roman" w:cs="Times New Roman"/>
          <w:sz w:val="20"/>
          <w:szCs w:val="20"/>
        </w:rPr>
        <w:t xml:space="preserve">, comprising barrel, </w:t>
      </w:r>
      <w:proofErr w:type="spellStart"/>
      <w:r w:rsidRPr="005E20BA">
        <w:rPr>
          <w:rFonts w:ascii="Times New Roman" w:hAnsi="Times New Roman" w:cs="Times New Roman"/>
          <w:sz w:val="20"/>
          <w:szCs w:val="20"/>
        </w:rPr>
        <w:t>endcap</w:t>
      </w:r>
      <w:proofErr w:type="spellEnd"/>
      <w:r w:rsidRPr="005E20BA">
        <w:rPr>
          <w:rFonts w:ascii="Times New Roman" w:hAnsi="Times New Roman" w:cs="Times New Roman"/>
          <w:sz w:val="20"/>
          <w:szCs w:val="20"/>
        </w:rPr>
        <w:t>, and forward calorimeters. A total of 8 modules is require</w:t>
      </w:r>
      <w:r w:rsidR="00047B41" w:rsidRPr="005E20BA">
        <w:rPr>
          <w:rFonts w:ascii="Times New Roman" w:hAnsi="Times New Roman" w:cs="Times New Roman"/>
          <w:sz w:val="20"/>
          <w:szCs w:val="20"/>
        </w:rPr>
        <w:t>d for full coverage of all calorimeter data.</w:t>
      </w:r>
      <w:r w:rsidR="005E20BA" w:rsidRPr="005E20BA">
        <w:rPr>
          <w:rFonts w:ascii="Times New Roman" w:hAnsi="Times New Roman" w:cs="Times New Roman"/>
          <w:sz w:val="20"/>
          <w:szCs w:val="20"/>
        </w:rPr>
        <w:t xml:space="preserve"> Each module is supplied with </w:t>
      </w:r>
      <w:r w:rsidR="00896484">
        <w:rPr>
          <w:rFonts w:ascii="Times New Roman" w:hAnsi="Times New Roman" w:cs="Times New Roman"/>
          <w:sz w:val="20"/>
          <w:szCs w:val="20"/>
        </w:rPr>
        <w:t xml:space="preserve">an additional </w:t>
      </w:r>
      <w:r w:rsidR="005E20BA" w:rsidRPr="005E20BA">
        <w:rPr>
          <w:rFonts w:ascii="Times New Roman" w:hAnsi="Times New Roman" w:cs="Times New Roman"/>
          <w:sz w:val="20"/>
          <w:szCs w:val="20"/>
        </w:rPr>
        <w:t xml:space="preserve">100% of </w:t>
      </w:r>
      <w:r w:rsidR="00896484">
        <w:rPr>
          <w:rFonts w:ascii="Times New Roman" w:hAnsi="Times New Roman" w:cs="Times New Roman"/>
          <w:sz w:val="20"/>
          <w:szCs w:val="20"/>
        </w:rPr>
        <w:t xml:space="preserve">the </w:t>
      </w:r>
      <w:r w:rsidR="005E20BA" w:rsidRPr="005E20BA">
        <w:rPr>
          <w:rFonts w:ascii="Times New Roman" w:hAnsi="Times New Roman" w:cs="Times New Roman"/>
          <w:sz w:val="20"/>
          <w:szCs w:val="20"/>
        </w:rPr>
        <w:t xml:space="preserve">data duplicated from neighbouring </w:t>
      </w:r>
      <w:r w:rsidR="005E20BA">
        <w:rPr>
          <w:rFonts w:ascii="Times New Roman" w:hAnsi="Times New Roman" w:cs="Times New Roman"/>
          <w:sz w:val="20"/>
          <w:szCs w:val="20"/>
        </w:rPr>
        <w:t>phi</w:t>
      </w:r>
      <w:r w:rsidR="005E20BA" w:rsidRPr="005E20BA">
        <w:rPr>
          <w:rFonts w:ascii="Times New Roman" w:hAnsi="Times New Roman" w:cs="Times New Roman"/>
          <w:sz w:val="20"/>
          <w:szCs w:val="20"/>
        </w:rPr>
        <w:t xml:space="preserve">-quadrants. The data duplication </w:t>
      </w:r>
      <w:r w:rsidR="00710C17">
        <w:rPr>
          <w:rFonts w:ascii="Times New Roman" w:hAnsi="Times New Roman" w:cs="Times New Roman"/>
          <w:sz w:val="20"/>
          <w:szCs w:val="20"/>
        </w:rPr>
        <w:t>is performed at the data source</w:t>
      </w:r>
      <w:r w:rsidR="00221799">
        <w:rPr>
          <w:rFonts w:ascii="Times New Roman" w:hAnsi="Times New Roman" w:cs="Times New Roman"/>
          <w:sz w:val="20"/>
          <w:szCs w:val="20"/>
        </w:rPr>
        <w:t xml:space="preserve">, the Digital Processor System. At eta=0 another stage of data duplication is required between modules covering </w:t>
      </w:r>
      <w:r w:rsidR="00896484">
        <w:rPr>
          <w:rFonts w:ascii="Times New Roman" w:hAnsi="Times New Roman" w:cs="Times New Roman"/>
          <w:sz w:val="20"/>
          <w:szCs w:val="20"/>
        </w:rPr>
        <w:t xml:space="preserve">the </w:t>
      </w:r>
      <w:r w:rsidR="00221799">
        <w:rPr>
          <w:rFonts w:ascii="Times New Roman" w:hAnsi="Times New Roman" w:cs="Times New Roman"/>
          <w:sz w:val="20"/>
          <w:szCs w:val="20"/>
        </w:rPr>
        <w:t>same quadrant, opposite eta. This duplication is achieved by a separate duplication</w:t>
      </w:r>
      <w:r w:rsidR="00896484">
        <w:rPr>
          <w:rFonts w:ascii="Times New Roman" w:hAnsi="Times New Roman" w:cs="Times New Roman"/>
          <w:sz w:val="20"/>
          <w:szCs w:val="20"/>
        </w:rPr>
        <w:t xml:space="preserve"> stage at the level of</w:t>
      </w:r>
      <w:r w:rsidR="00221799">
        <w:rPr>
          <w:rFonts w:ascii="Times New Roman" w:hAnsi="Times New Roman" w:cs="Times New Roman"/>
          <w:sz w:val="20"/>
          <w:szCs w:val="20"/>
        </w:rPr>
        <w:t xml:space="preserve"> the fibre patch panel.</w:t>
      </w:r>
    </w:p>
    <w:p w:rsidR="00236B7A" w:rsidRDefault="00236B7A" w:rsidP="008C765B">
      <w:pPr>
        <w:rPr>
          <w:rFonts w:ascii="Times New Roman" w:hAnsi="Times New Roman" w:cs="Times New Roman"/>
          <w:sz w:val="20"/>
          <w:szCs w:val="20"/>
        </w:rPr>
      </w:pPr>
      <w:r w:rsidRPr="005E20BA">
        <w:rPr>
          <w:rFonts w:ascii="Times New Roman" w:hAnsi="Times New Roman" w:cs="Times New Roman"/>
          <w:sz w:val="20"/>
          <w:szCs w:val="20"/>
        </w:rPr>
        <w:t>Jets are identified on the jFEX modules</w:t>
      </w:r>
      <w:r w:rsidR="00FE021B" w:rsidRPr="005E20BA">
        <w:rPr>
          <w:rFonts w:ascii="Times New Roman" w:hAnsi="Times New Roman" w:cs="Times New Roman"/>
          <w:sz w:val="20"/>
          <w:szCs w:val="20"/>
        </w:rPr>
        <w:t xml:space="preserve"> as local maxima of energy deposits within a window sliding over the detector space in </w:t>
      </w:r>
      <w:r w:rsidR="005E20BA">
        <w:rPr>
          <w:rFonts w:ascii="Times New Roman" w:hAnsi="Times New Roman" w:cs="Times New Roman"/>
          <w:sz w:val="20"/>
          <w:szCs w:val="20"/>
        </w:rPr>
        <w:t>eta</w:t>
      </w:r>
      <w:r w:rsidR="00FE021B" w:rsidRPr="005E20BA">
        <w:rPr>
          <w:rFonts w:ascii="Times New Roman" w:hAnsi="Times New Roman" w:cs="Times New Roman"/>
          <w:sz w:val="20"/>
          <w:szCs w:val="20"/>
        </w:rPr>
        <w:t xml:space="preserve"> and </w:t>
      </w:r>
      <w:r w:rsidR="005E20BA">
        <w:rPr>
          <w:rFonts w:ascii="Times New Roman" w:hAnsi="Times New Roman" w:cs="Times New Roman"/>
          <w:sz w:val="20"/>
          <w:szCs w:val="20"/>
        </w:rPr>
        <w:t>phi</w:t>
      </w:r>
      <w:r w:rsidR="00221799">
        <w:rPr>
          <w:rFonts w:ascii="Times New Roman" w:hAnsi="Times New Roman" w:cs="Times New Roman"/>
          <w:sz w:val="20"/>
          <w:szCs w:val="20"/>
        </w:rPr>
        <w:t>,</w:t>
      </w:r>
      <w:r w:rsidR="00FE021B" w:rsidRPr="005E20BA">
        <w:rPr>
          <w:rFonts w:ascii="Times New Roman" w:hAnsi="Times New Roman" w:cs="Times New Roman"/>
          <w:sz w:val="20"/>
          <w:szCs w:val="20"/>
        </w:rPr>
        <w:t xml:space="preserve"> as outlined in section x. The chosen module layout </w:t>
      </w:r>
      <w:r w:rsidR="00896484">
        <w:rPr>
          <w:rFonts w:ascii="Times New Roman" w:hAnsi="Times New Roman" w:cs="Times New Roman"/>
          <w:sz w:val="20"/>
          <w:szCs w:val="20"/>
        </w:rPr>
        <w:t xml:space="preserve">and duplication factor </w:t>
      </w:r>
      <w:r w:rsidR="00FE021B" w:rsidRPr="005E20BA">
        <w:rPr>
          <w:rFonts w:ascii="Times New Roman" w:hAnsi="Times New Roman" w:cs="Times New Roman"/>
          <w:sz w:val="20"/>
          <w:szCs w:val="20"/>
        </w:rPr>
        <w:t xml:space="preserve">allow for a maximum environment size of </w:t>
      </w:r>
      <w:r w:rsidR="00896484">
        <w:rPr>
          <w:rFonts w:ascii="Times New Roman" w:hAnsi="Times New Roman" w:cs="Times New Roman"/>
          <w:sz w:val="20"/>
          <w:szCs w:val="20"/>
        </w:rPr>
        <w:t xml:space="preserve">up to </w:t>
      </w:r>
      <w:r w:rsidR="00FE021B" w:rsidRPr="005E20BA">
        <w:rPr>
          <w:rFonts w:ascii="Times New Roman" w:hAnsi="Times New Roman" w:cs="Times New Roman"/>
          <w:sz w:val="20"/>
          <w:szCs w:val="20"/>
        </w:rPr>
        <w:t xml:space="preserve">1.7 in </w:t>
      </w:r>
      <w:r w:rsidR="00841571">
        <w:rPr>
          <w:rFonts w:ascii="Times New Roman" w:hAnsi="Times New Roman" w:cs="Times New Roman"/>
          <w:sz w:val="20"/>
          <w:szCs w:val="20"/>
        </w:rPr>
        <w:t>phi</w:t>
      </w:r>
      <w:r w:rsidR="00FE021B" w:rsidRPr="005E20BA">
        <w:rPr>
          <w:rFonts w:ascii="Times New Roman" w:hAnsi="Times New Roman" w:cs="Times New Roman"/>
          <w:sz w:val="20"/>
          <w:szCs w:val="20"/>
        </w:rPr>
        <w:t xml:space="preserve">, i.e. </w:t>
      </w:r>
      <w:r w:rsidR="008B6655" w:rsidRPr="005E20BA">
        <w:rPr>
          <w:rFonts w:ascii="Times New Roman" w:hAnsi="Times New Roman" w:cs="Times New Roman"/>
          <w:sz w:val="20"/>
          <w:szCs w:val="20"/>
        </w:rPr>
        <w:t xml:space="preserve">environment </w:t>
      </w:r>
      <w:r w:rsidR="00FE021B" w:rsidRPr="005E20BA">
        <w:rPr>
          <w:rFonts w:ascii="Times New Roman" w:hAnsi="Times New Roman" w:cs="Times New Roman"/>
          <w:sz w:val="20"/>
          <w:szCs w:val="20"/>
        </w:rPr>
        <w:t xml:space="preserve">data from </w:t>
      </w:r>
      <w:r w:rsidR="00896484">
        <w:rPr>
          <w:rFonts w:ascii="Times New Roman" w:hAnsi="Times New Roman" w:cs="Times New Roman"/>
          <w:sz w:val="20"/>
          <w:szCs w:val="20"/>
        </w:rPr>
        <w:t xml:space="preserve">up to </w:t>
      </w:r>
      <w:r w:rsidR="00FE021B" w:rsidRPr="005E20BA">
        <w:rPr>
          <w:rFonts w:ascii="Times New Roman" w:hAnsi="Times New Roman" w:cs="Times New Roman"/>
          <w:sz w:val="20"/>
          <w:szCs w:val="20"/>
        </w:rPr>
        <w:t>8 trigger towers on either side of any tower are a</w:t>
      </w:r>
      <w:r w:rsidR="00896484">
        <w:rPr>
          <w:rFonts w:ascii="Times New Roman" w:hAnsi="Times New Roman" w:cs="Times New Roman"/>
          <w:sz w:val="20"/>
          <w:szCs w:val="20"/>
        </w:rPr>
        <w:t>ccessible on each</w:t>
      </w:r>
      <w:r w:rsidR="00221799">
        <w:rPr>
          <w:rFonts w:ascii="Times New Roman" w:hAnsi="Times New Roman" w:cs="Times New Roman"/>
          <w:sz w:val="20"/>
          <w:szCs w:val="20"/>
        </w:rPr>
        <w:t xml:space="preserve"> jFEX module. It should be noted that the environment </w:t>
      </w:r>
      <w:r w:rsidR="00896484">
        <w:rPr>
          <w:rFonts w:ascii="Times New Roman" w:hAnsi="Times New Roman" w:cs="Times New Roman"/>
          <w:sz w:val="20"/>
          <w:szCs w:val="20"/>
        </w:rPr>
        <w:t xml:space="preserve">actually </w:t>
      </w:r>
      <w:r w:rsidR="00221799">
        <w:rPr>
          <w:rFonts w:ascii="Times New Roman" w:hAnsi="Times New Roman" w:cs="Times New Roman"/>
          <w:sz w:val="20"/>
          <w:szCs w:val="20"/>
        </w:rPr>
        <w:t>available to the algorithms depends on the FPGA processors used on the modules (see below).</w:t>
      </w:r>
      <w:r w:rsidR="00841571">
        <w:rPr>
          <w:rFonts w:ascii="Times New Roman" w:hAnsi="Times New Roman" w:cs="Times New Roman"/>
          <w:sz w:val="20"/>
          <w:szCs w:val="20"/>
        </w:rPr>
        <w:t xml:space="preserve"> </w:t>
      </w:r>
      <w:r w:rsidR="008B6655">
        <w:rPr>
          <w:rFonts w:ascii="Times New Roman" w:hAnsi="Times New Roman" w:cs="Times New Roman"/>
          <w:sz w:val="20"/>
          <w:szCs w:val="20"/>
        </w:rPr>
        <w:t xml:space="preserve">The sharing of data between the individual FPGAs </w:t>
      </w:r>
      <w:r w:rsidR="008B6655">
        <w:rPr>
          <w:rFonts w:ascii="Times New Roman" w:hAnsi="Times New Roman" w:cs="Times New Roman"/>
          <w:sz w:val="20"/>
          <w:szCs w:val="20"/>
        </w:rPr>
        <w:t xml:space="preserve">along eta </w:t>
      </w:r>
      <w:r w:rsidR="00841571">
        <w:rPr>
          <w:rFonts w:ascii="Times New Roman" w:hAnsi="Times New Roman" w:cs="Times New Roman"/>
          <w:sz w:val="20"/>
          <w:szCs w:val="20"/>
        </w:rPr>
        <w:t xml:space="preserve">is handled </w:t>
      </w:r>
      <w:r w:rsidR="008B6655">
        <w:rPr>
          <w:rFonts w:ascii="Times New Roman" w:hAnsi="Times New Roman" w:cs="Times New Roman"/>
          <w:sz w:val="20"/>
          <w:szCs w:val="20"/>
        </w:rPr>
        <w:t>on module level.</w:t>
      </w:r>
    </w:p>
    <w:p w:rsidR="00896484" w:rsidRDefault="00710C17" w:rsidP="008C76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jFEX</w:t>
      </w:r>
      <w:r w:rsidR="00896484">
        <w:rPr>
          <w:rFonts w:ascii="Times New Roman" w:hAnsi="Times New Roman" w:cs="Times New Roman"/>
          <w:sz w:val="20"/>
          <w:szCs w:val="20"/>
        </w:rPr>
        <w:t xml:space="preserve"> </w:t>
      </w:r>
      <w:r w:rsidR="00841571">
        <w:rPr>
          <w:rFonts w:ascii="Times New Roman" w:hAnsi="Times New Roman" w:cs="Times New Roman"/>
          <w:sz w:val="20"/>
          <w:szCs w:val="20"/>
        </w:rPr>
        <w:t xml:space="preserve">baseline design </w:t>
      </w:r>
      <w:r w:rsidR="00896484">
        <w:rPr>
          <w:rFonts w:ascii="Times New Roman" w:hAnsi="Times New Roman" w:cs="Times New Roman"/>
          <w:sz w:val="20"/>
          <w:szCs w:val="20"/>
        </w:rPr>
        <w:t xml:space="preserve">will operate at input rates of 6.4 </w:t>
      </w:r>
      <w:proofErr w:type="gramStart"/>
      <w:r w:rsidR="00896484">
        <w:rPr>
          <w:rFonts w:ascii="Times New Roman" w:hAnsi="Times New Roman" w:cs="Times New Roman"/>
          <w:sz w:val="20"/>
          <w:szCs w:val="20"/>
        </w:rPr>
        <w:t>Gb/</w:t>
      </w:r>
      <w:proofErr w:type="gramEnd"/>
      <w:r w:rsidR="00896484">
        <w:rPr>
          <w:rFonts w:ascii="Times New Roman" w:hAnsi="Times New Roman" w:cs="Times New Roman"/>
          <w:sz w:val="20"/>
          <w:szCs w:val="20"/>
        </w:rPr>
        <w:t xml:space="preserve">s. With 8b/10b data encoding </w:t>
      </w:r>
      <w:r>
        <w:rPr>
          <w:rFonts w:ascii="Times New Roman" w:hAnsi="Times New Roman" w:cs="Times New Roman"/>
          <w:sz w:val="20"/>
          <w:szCs w:val="20"/>
        </w:rPr>
        <w:t xml:space="preserve">this </w:t>
      </w:r>
      <w:r w:rsidR="00896484">
        <w:rPr>
          <w:rFonts w:ascii="Times New Roman" w:hAnsi="Times New Roman" w:cs="Times New Roman"/>
          <w:sz w:val="20"/>
          <w:szCs w:val="20"/>
        </w:rPr>
        <w:t>provides for a payload of 128 bit per</w:t>
      </w:r>
      <w:r>
        <w:rPr>
          <w:rFonts w:ascii="Times New Roman" w:hAnsi="Times New Roman" w:cs="Times New Roman"/>
          <w:sz w:val="20"/>
          <w:szCs w:val="20"/>
        </w:rPr>
        <w:t xml:space="preserve"> bunch tick per optical fibre link. This</w:t>
      </w:r>
      <w:r w:rsidR="00896484">
        <w:rPr>
          <w:rFonts w:ascii="Times New Roman" w:hAnsi="Times New Roman" w:cs="Times New Roman"/>
          <w:sz w:val="20"/>
          <w:szCs w:val="20"/>
        </w:rPr>
        <w:t xml:space="preserve"> </w:t>
      </w:r>
      <w:r w:rsidR="00035F8C">
        <w:rPr>
          <w:rFonts w:ascii="Times New Roman" w:hAnsi="Times New Roman" w:cs="Times New Roman"/>
          <w:sz w:val="20"/>
          <w:szCs w:val="20"/>
        </w:rPr>
        <w:t>will allow for 8 trigger towers to be transmitted on a single fibre, organized as 4 x 2 towers in eta x phi. The optical fibres are routed through rear transition modul</w:t>
      </w:r>
      <w:r>
        <w:rPr>
          <w:rFonts w:ascii="Times New Roman" w:hAnsi="Times New Roman" w:cs="Times New Roman"/>
          <w:sz w:val="20"/>
          <w:szCs w:val="20"/>
        </w:rPr>
        <w:t>es on 72-way MTP/MPO connectors. The signals</w:t>
      </w:r>
      <w:r w:rsidR="00035F8C">
        <w:rPr>
          <w:rFonts w:ascii="Times New Roman" w:hAnsi="Times New Roman" w:cs="Times New Roman"/>
          <w:sz w:val="20"/>
          <w:szCs w:val="20"/>
        </w:rPr>
        <w:t xml:space="preserve"> are converted on 12-channel MicroPOD</w:t>
      </w:r>
      <w:r w:rsidR="008415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571">
        <w:rPr>
          <w:rFonts w:ascii="Times New Roman" w:hAnsi="Times New Roman" w:cs="Times New Roman"/>
          <w:sz w:val="20"/>
          <w:szCs w:val="20"/>
        </w:rPr>
        <w:t>opto</w:t>
      </w:r>
      <w:proofErr w:type="spellEnd"/>
      <w:r w:rsidR="00841571">
        <w:rPr>
          <w:rFonts w:ascii="Times New Roman" w:hAnsi="Times New Roman" w:cs="Times New Roman"/>
          <w:sz w:val="20"/>
          <w:szCs w:val="20"/>
        </w:rPr>
        <w:t>-electrical receivers.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1571">
        <w:rPr>
          <w:rFonts w:ascii="Times New Roman" w:hAnsi="Times New Roman" w:cs="Times New Roman"/>
          <w:sz w:val="20"/>
          <w:szCs w:val="20"/>
        </w:rPr>
        <w:t xml:space="preserve">electrical signals </w:t>
      </w:r>
      <w:r>
        <w:rPr>
          <w:rFonts w:ascii="Times New Roman" w:hAnsi="Times New Roman" w:cs="Times New Roman"/>
          <w:sz w:val="20"/>
          <w:szCs w:val="20"/>
        </w:rPr>
        <w:t>are</w:t>
      </w:r>
      <w:r w:rsidR="00035F8C">
        <w:rPr>
          <w:rFonts w:ascii="Times New Roman" w:hAnsi="Times New Roman" w:cs="Times New Roman"/>
          <w:sz w:val="20"/>
          <w:szCs w:val="20"/>
        </w:rPr>
        <w:t xml:space="preserve"> routed </w:t>
      </w:r>
      <w:r>
        <w:rPr>
          <w:rFonts w:ascii="Times New Roman" w:hAnsi="Times New Roman" w:cs="Times New Roman"/>
          <w:sz w:val="20"/>
          <w:szCs w:val="20"/>
        </w:rPr>
        <w:t xml:space="preserve">on </w:t>
      </w:r>
      <w:r w:rsidR="00035F8C">
        <w:rPr>
          <w:rFonts w:ascii="Times New Roman" w:hAnsi="Times New Roman" w:cs="Times New Roman"/>
          <w:sz w:val="20"/>
          <w:szCs w:val="20"/>
        </w:rPr>
        <w:t>to the processor FPGAs.</w:t>
      </w:r>
    </w:p>
    <w:p w:rsidR="00710C17" w:rsidRDefault="00841571" w:rsidP="008C76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De-serialization and real-time processing is performed on six large FPGAs. Even though a final choice will be made at a later stage only, the Xilinx devices </w:t>
      </w:r>
      <w:r w:rsidRPr="00841571">
        <w:rPr>
          <w:rFonts w:ascii="Times New Roman" w:hAnsi="Times New Roman" w:cs="Times New Roman"/>
          <w:sz w:val="20"/>
          <w:szCs w:val="20"/>
        </w:rPr>
        <w:t>XC7VX980T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841571">
        <w:rPr>
          <w:rFonts w:ascii="Times New Roman" w:hAnsi="Times New Roman" w:cs="Times New Roman"/>
          <w:sz w:val="20"/>
          <w:szCs w:val="20"/>
        </w:rPr>
        <w:t>XC7VX1140T</w:t>
      </w:r>
      <w:r>
        <w:rPr>
          <w:rFonts w:ascii="Times New Roman" w:hAnsi="Times New Roman" w:cs="Times New Roman"/>
          <w:sz w:val="20"/>
          <w:szCs w:val="20"/>
        </w:rPr>
        <w:t xml:space="preserve"> have been identified as suitable candidates. They provide for sufficient input band</w:t>
      </w:r>
      <w:r w:rsidR="008B6655">
        <w:rPr>
          <w:rFonts w:ascii="Times New Roman" w:hAnsi="Times New Roman" w:cs="Times New Roman"/>
          <w:sz w:val="20"/>
          <w:szCs w:val="20"/>
        </w:rPr>
        <w:t>width to allow for processing a core</w:t>
      </w:r>
      <w:r>
        <w:rPr>
          <w:rFonts w:ascii="Times New Roman" w:hAnsi="Times New Roman" w:cs="Times New Roman"/>
          <w:sz w:val="20"/>
          <w:szCs w:val="20"/>
        </w:rPr>
        <w:t xml:space="preserve"> area of</w:t>
      </w:r>
      <w:r w:rsidR="008B6655">
        <w:rPr>
          <w:rFonts w:ascii="Times New Roman" w:hAnsi="Times New Roman" w:cs="Times New Roman"/>
          <w:sz w:val="20"/>
          <w:szCs w:val="20"/>
        </w:rPr>
        <w:t xml:space="preserve"> up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64418">
        <w:rPr>
          <w:rFonts w:ascii="Times New Roman" w:hAnsi="Times New Roman" w:cs="Times New Roman"/>
          <w:sz w:val="20"/>
          <w:szCs w:val="20"/>
        </w:rPr>
        <w:t>1.2</w:t>
      </w:r>
      <w:r w:rsidR="008B6655">
        <w:rPr>
          <w:rFonts w:ascii="Times New Roman" w:hAnsi="Times New Roman" w:cs="Times New Roman"/>
          <w:sz w:val="20"/>
          <w:szCs w:val="20"/>
        </w:rPr>
        <w:t xml:space="preserve"> x 0.8 in eta</w:t>
      </w:r>
      <w:r w:rsidR="00164418">
        <w:rPr>
          <w:rFonts w:ascii="Times New Roman" w:hAnsi="Times New Roman" w:cs="Times New Roman"/>
          <w:sz w:val="20"/>
          <w:szCs w:val="20"/>
        </w:rPr>
        <w:t xml:space="preserve"> x phi with an environment of 0.9 x 0.9 available to each trigger tower. </w:t>
      </w:r>
      <w:bookmarkStart w:id="0" w:name="_GoBack"/>
      <w:bookmarkEnd w:id="0"/>
    </w:p>
    <w:p w:rsidR="00896484" w:rsidRPr="005E20BA" w:rsidRDefault="00896484" w:rsidP="008C765B">
      <w:pPr>
        <w:rPr>
          <w:rFonts w:ascii="Times New Roman" w:hAnsi="Times New Roman" w:cs="Times New Roman"/>
          <w:sz w:val="20"/>
          <w:szCs w:val="20"/>
        </w:rPr>
      </w:pPr>
    </w:p>
    <w:p w:rsidR="00047B41" w:rsidRPr="005E20BA" w:rsidRDefault="00047B41" w:rsidP="008C765B">
      <w:pPr>
        <w:rPr>
          <w:rFonts w:ascii="Times New Roman" w:hAnsi="Times New Roman" w:cs="Times New Roman"/>
          <w:sz w:val="20"/>
          <w:szCs w:val="20"/>
        </w:rPr>
      </w:pPr>
    </w:p>
    <w:sectPr w:rsidR="00047B41" w:rsidRPr="005E20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20"/>
    <w:rsid w:val="00035F8C"/>
    <w:rsid w:val="00047B41"/>
    <w:rsid w:val="00085DE2"/>
    <w:rsid w:val="00164418"/>
    <w:rsid w:val="001B79EF"/>
    <w:rsid w:val="00221799"/>
    <w:rsid w:val="00236B7A"/>
    <w:rsid w:val="003F1420"/>
    <w:rsid w:val="005E20BA"/>
    <w:rsid w:val="00710C17"/>
    <w:rsid w:val="00841571"/>
    <w:rsid w:val="00896484"/>
    <w:rsid w:val="008B6655"/>
    <w:rsid w:val="008C765B"/>
    <w:rsid w:val="00A26A78"/>
    <w:rsid w:val="00C15035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0614-560F-44AE-8D58-714E1ABE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 Universität Mainz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Dr. Ulrich</dc:creator>
  <cp:keywords/>
  <dc:description/>
  <cp:lastModifiedBy>Schäfer, Dr. Ulrich</cp:lastModifiedBy>
  <cp:revision>7</cp:revision>
  <dcterms:created xsi:type="dcterms:W3CDTF">2013-05-03T07:58:00Z</dcterms:created>
  <dcterms:modified xsi:type="dcterms:W3CDTF">2013-05-13T07:46:00Z</dcterms:modified>
</cp:coreProperties>
</file>